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95" w:rsidRDefault="009F62D6">
      <w:pPr>
        <w:spacing w:line="360" w:lineRule="auto"/>
        <w:jc w:val="center"/>
        <w:rPr>
          <w:rFonts w:eastAsia="黑体"/>
          <w:b/>
          <w:bCs/>
          <w:sz w:val="52"/>
          <w:szCs w:val="36"/>
        </w:rPr>
      </w:pPr>
      <w:r>
        <w:rPr>
          <w:rFonts w:ascii="华文中宋" w:eastAsia="华文中宋" w:hAnsi="华文中宋"/>
          <w:sz w:val="40"/>
        </w:rPr>
        <w:tab/>
      </w:r>
    </w:p>
    <w:p w:rsidR="006871D3" w:rsidRDefault="009F62D6" w:rsidP="006871D3">
      <w:pPr>
        <w:spacing w:line="360" w:lineRule="auto"/>
        <w:jc w:val="center"/>
        <w:rPr>
          <w:rFonts w:eastAsia="黑体"/>
          <w:b/>
          <w:bCs/>
          <w:sz w:val="52"/>
          <w:szCs w:val="36"/>
        </w:rPr>
      </w:pPr>
      <w:r>
        <w:rPr>
          <w:rFonts w:eastAsia="黑体" w:hint="eastAsia"/>
          <w:b/>
          <w:bCs/>
          <w:sz w:val="52"/>
          <w:szCs w:val="36"/>
        </w:rPr>
        <w:t>《南京市智慧疾控综合管理平台》（</w:t>
      </w:r>
      <w:r w:rsidR="006871D3">
        <w:rPr>
          <w:rFonts w:eastAsia="黑体" w:hint="eastAsia"/>
          <w:b/>
          <w:bCs/>
          <w:sz w:val="52"/>
          <w:szCs w:val="36"/>
        </w:rPr>
        <w:t>一</w:t>
      </w:r>
      <w:r>
        <w:rPr>
          <w:rFonts w:eastAsia="黑体" w:hint="eastAsia"/>
          <w:b/>
          <w:bCs/>
          <w:sz w:val="52"/>
          <w:szCs w:val="36"/>
        </w:rPr>
        <w:t>期）</w:t>
      </w:r>
      <w:r w:rsidR="00273B62">
        <w:rPr>
          <w:rFonts w:eastAsia="黑体" w:hint="eastAsia"/>
          <w:b/>
          <w:bCs/>
          <w:sz w:val="52"/>
          <w:szCs w:val="36"/>
        </w:rPr>
        <w:t>智慧疾控基础平台</w:t>
      </w:r>
      <w:r w:rsidR="006871D3" w:rsidRPr="006871D3">
        <w:rPr>
          <w:rFonts w:eastAsia="黑体" w:hint="eastAsia"/>
          <w:b/>
          <w:bCs/>
          <w:sz w:val="52"/>
          <w:szCs w:val="36"/>
        </w:rPr>
        <w:t>和实验室管理模块信息化建设</w:t>
      </w:r>
      <w:r w:rsidR="006871D3" w:rsidRPr="006871D3">
        <w:rPr>
          <w:rFonts w:eastAsia="黑体"/>
          <w:b/>
          <w:bCs/>
          <w:sz w:val="52"/>
          <w:szCs w:val="36"/>
        </w:rPr>
        <w:t>项目</w:t>
      </w:r>
    </w:p>
    <w:p w:rsidR="00552395" w:rsidRDefault="00266A9C" w:rsidP="006871D3">
      <w:pPr>
        <w:spacing w:line="360" w:lineRule="auto"/>
        <w:jc w:val="center"/>
        <w:rPr>
          <w:rFonts w:eastAsia="黑体"/>
          <w:b/>
          <w:bCs/>
          <w:sz w:val="52"/>
          <w:szCs w:val="36"/>
        </w:rPr>
      </w:pPr>
      <w:r>
        <w:rPr>
          <w:rFonts w:eastAsia="黑体" w:hint="eastAsia"/>
          <w:b/>
          <w:bCs/>
          <w:sz w:val="52"/>
          <w:szCs w:val="36"/>
        </w:rPr>
        <w:t>第三方</w:t>
      </w:r>
      <w:r w:rsidR="008A4918">
        <w:rPr>
          <w:rFonts w:eastAsia="黑体" w:hint="eastAsia"/>
          <w:b/>
          <w:bCs/>
          <w:sz w:val="52"/>
          <w:szCs w:val="36"/>
        </w:rPr>
        <w:t>验收</w:t>
      </w:r>
      <w:r>
        <w:rPr>
          <w:rFonts w:eastAsia="黑体" w:hint="eastAsia"/>
          <w:b/>
          <w:bCs/>
          <w:sz w:val="52"/>
          <w:szCs w:val="36"/>
        </w:rPr>
        <w:t>检测</w:t>
      </w:r>
      <w:r w:rsidR="009F62D6">
        <w:rPr>
          <w:rFonts w:eastAsia="黑体" w:hint="eastAsia"/>
          <w:b/>
          <w:bCs/>
          <w:sz w:val="52"/>
          <w:szCs w:val="36"/>
        </w:rPr>
        <w:t>服务</w:t>
      </w:r>
    </w:p>
    <w:p w:rsidR="00552395" w:rsidRDefault="00552395">
      <w:pPr>
        <w:spacing w:line="360" w:lineRule="auto"/>
        <w:jc w:val="center"/>
        <w:rPr>
          <w:sz w:val="44"/>
          <w:szCs w:val="28"/>
        </w:rPr>
      </w:pPr>
    </w:p>
    <w:p w:rsidR="00552395" w:rsidRDefault="00552395">
      <w:pPr>
        <w:spacing w:line="360" w:lineRule="auto"/>
        <w:jc w:val="center"/>
        <w:rPr>
          <w:sz w:val="28"/>
          <w:szCs w:val="28"/>
        </w:rPr>
      </w:pPr>
    </w:p>
    <w:p w:rsidR="00552395" w:rsidRPr="001B50C6" w:rsidRDefault="00552395">
      <w:pPr>
        <w:spacing w:line="360" w:lineRule="auto"/>
        <w:jc w:val="center"/>
        <w:rPr>
          <w:sz w:val="24"/>
        </w:rPr>
      </w:pPr>
    </w:p>
    <w:p w:rsidR="00552395" w:rsidRDefault="00552395">
      <w:pPr>
        <w:spacing w:line="360" w:lineRule="auto"/>
        <w:jc w:val="center"/>
        <w:rPr>
          <w:sz w:val="24"/>
        </w:rPr>
      </w:pPr>
    </w:p>
    <w:p w:rsidR="00552395" w:rsidRDefault="00552395">
      <w:pPr>
        <w:spacing w:line="360" w:lineRule="auto"/>
        <w:rPr>
          <w:sz w:val="24"/>
        </w:rPr>
      </w:pPr>
    </w:p>
    <w:p w:rsidR="00552395" w:rsidRDefault="00552395">
      <w:pPr>
        <w:spacing w:line="360" w:lineRule="auto"/>
        <w:rPr>
          <w:sz w:val="24"/>
        </w:rPr>
      </w:pPr>
    </w:p>
    <w:p w:rsidR="00552395" w:rsidRDefault="00552395">
      <w:pPr>
        <w:spacing w:line="360" w:lineRule="auto"/>
        <w:jc w:val="center"/>
        <w:rPr>
          <w:sz w:val="24"/>
        </w:rPr>
      </w:pPr>
    </w:p>
    <w:p w:rsidR="00552395" w:rsidRDefault="00552395">
      <w:pPr>
        <w:spacing w:line="360" w:lineRule="auto"/>
        <w:jc w:val="center"/>
        <w:rPr>
          <w:sz w:val="24"/>
        </w:rPr>
      </w:pPr>
    </w:p>
    <w:p w:rsidR="00552395" w:rsidRDefault="00552395">
      <w:pPr>
        <w:spacing w:line="360" w:lineRule="auto"/>
        <w:jc w:val="center"/>
        <w:rPr>
          <w:sz w:val="24"/>
        </w:rPr>
      </w:pPr>
    </w:p>
    <w:p w:rsidR="00552395" w:rsidRDefault="00552395">
      <w:pPr>
        <w:spacing w:line="360" w:lineRule="auto"/>
        <w:jc w:val="center"/>
        <w:rPr>
          <w:sz w:val="24"/>
        </w:rPr>
      </w:pPr>
    </w:p>
    <w:p w:rsidR="00552395" w:rsidRDefault="00552395">
      <w:pPr>
        <w:spacing w:line="360" w:lineRule="auto"/>
        <w:jc w:val="center"/>
        <w:rPr>
          <w:sz w:val="24"/>
        </w:rPr>
      </w:pPr>
    </w:p>
    <w:p w:rsidR="00552395" w:rsidRDefault="00552395">
      <w:pPr>
        <w:spacing w:line="360" w:lineRule="auto"/>
        <w:jc w:val="center"/>
        <w:rPr>
          <w:sz w:val="28"/>
          <w:szCs w:val="28"/>
        </w:rPr>
      </w:pPr>
    </w:p>
    <w:p w:rsidR="00552395" w:rsidRDefault="009F62D6">
      <w:pPr>
        <w:spacing w:line="360" w:lineRule="auto"/>
        <w:jc w:val="center"/>
        <w:rPr>
          <w:sz w:val="28"/>
          <w:szCs w:val="28"/>
        </w:rPr>
      </w:pPr>
      <w:r>
        <w:rPr>
          <w:rFonts w:hAnsiTheme="minorEastAsia"/>
          <w:sz w:val="28"/>
          <w:szCs w:val="28"/>
        </w:rPr>
        <w:t>招标文件</w:t>
      </w:r>
    </w:p>
    <w:p w:rsidR="00552395" w:rsidRDefault="00552395">
      <w:pPr>
        <w:spacing w:line="360" w:lineRule="auto"/>
        <w:jc w:val="center"/>
        <w:rPr>
          <w:sz w:val="28"/>
          <w:szCs w:val="28"/>
        </w:rPr>
      </w:pPr>
    </w:p>
    <w:p w:rsidR="00552395" w:rsidRDefault="00552395">
      <w:pPr>
        <w:spacing w:line="360" w:lineRule="auto"/>
        <w:jc w:val="center"/>
        <w:rPr>
          <w:sz w:val="28"/>
          <w:szCs w:val="28"/>
        </w:rPr>
      </w:pPr>
    </w:p>
    <w:p w:rsidR="00552395" w:rsidRDefault="00552395">
      <w:pPr>
        <w:spacing w:line="360" w:lineRule="auto"/>
        <w:rPr>
          <w:sz w:val="24"/>
        </w:rPr>
      </w:pPr>
    </w:p>
    <w:p w:rsidR="00552395" w:rsidRDefault="009F62D6">
      <w:pPr>
        <w:spacing w:line="360" w:lineRule="auto"/>
        <w:jc w:val="center"/>
        <w:rPr>
          <w:sz w:val="28"/>
          <w:szCs w:val="28"/>
        </w:rPr>
      </w:pPr>
      <w:r>
        <w:rPr>
          <w:rFonts w:hAnsiTheme="minorEastAsia"/>
          <w:sz w:val="28"/>
          <w:szCs w:val="28"/>
        </w:rPr>
        <w:t>南京市疾病预防控制中心</w:t>
      </w:r>
    </w:p>
    <w:p w:rsidR="00552395" w:rsidRPr="005A6156" w:rsidRDefault="009F62D6" w:rsidP="005A6156">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sidR="001B50C6">
        <w:rPr>
          <w:rFonts w:hAnsiTheme="minorEastAsia"/>
          <w:sz w:val="28"/>
          <w:szCs w:val="28"/>
        </w:rPr>
        <w:t>10</w:t>
      </w:r>
      <w:r>
        <w:rPr>
          <w:rFonts w:hAnsiTheme="minorEastAsia"/>
          <w:sz w:val="28"/>
          <w:szCs w:val="28"/>
        </w:rPr>
        <w:t>月</w:t>
      </w:r>
    </w:p>
    <w:p w:rsidR="00552395" w:rsidRDefault="009F62D6">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    采购公告</w:t>
      </w:r>
    </w:p>
    <w:p w:rsidR="00552395" w:rsidRDefault="009F62D6">
      <w:pPr>
        <w:spacing w:line="520" w:lineRule="exact"/>
        <w:ind w:firstLineChars="200" w:firstLine="480"/>
        <w:jc w:val="left"/>
        <w:rPr>
          <w:rFonts w:ascii="仿宋" w:eastAsia="仿宋" w:hAnsi="仿宋"/>
          <w:sz w:val="24"/>
          <w:szCs w:val="28"/>
        </w:rPr>
      </w:pPr>
      <w:r>
        <w:rPr>
          <w:rFonts w:ascii="仿宋" w:eastAsia="仿宋" w:hAnsi="仿宋"/>
          <w:sz w:val="24"/>
          <w:szCs w:val="28"/>
        </w:rPr>
        <w:t>南京市疾病预防控制中心就</w:t>
      </w:r>
      <w:r w:rsidR="006871D3">
        <w:rPr>
          <w:rFonts w:ascii="仿宋" w:eastAsia="仿宋" w:hAnsi="仿宋" w:hint="eastAsia"/>
          <w:sz w:val="24"/>
          <w:szCs w:val="28"/>
        </w:rPr>
        <w:t>《南京市智慧疾控综合管理平台》（一</w:t>
      </w:r>
      <w:r>
        <w:rPr>
          <w:rFonts w:ascii="仿宋" w:eastAsia="仿宋" w:hAnsi="仿宋" w:hint="eastAsia"/>
          <w:sz w:val="24"/>
          <w:szCs w:val="28"/>
        </w:rPr>
        <w:t>期）</w:t>
      </w:r>
      <w:r w:rsidR="00273B62">
        <w:rPr>
          <w:rFonts w:ascii="仿宋" w:eastAsia="仿宋" w:hAnsi="仿宋" w:hint="eastAsia"/>
          <w:sz w:val="24"/>
          <w:szCs w:val="28"/>
        </w:rPr>
        <w:t>智慧疾控基础平台</w:t>
      </w:r>
      <w:r w:rsidR="006871D3">
        <w:rPr>
          <w:rFonts w:ascii="仿宋" w:eastAsia="仿宋" w:hAnsi="仿宋" w:hint="eastAsia"/>
          <w:sz w:val="24"/>
          <w:szCs w:val="28"/>
        </w:rPr>
        <w:t>和实验室管理模块</w:t>
      </w:r>
      <w:r>
        <w:rPr>
          <w:rFonts w:ascii="仿宋" w:eastAsia="仿宋" w:hAnsi="仿宋" w:hint="eastAsia"/>
          <w:sz w:val="24"/>
          <w:szCs w:val="28"/>
        </w:rPr>
        <w:t>信息化建设</w:t>
      </w:r>
      <w:r>
        <w:rPr>
          <w:rFonts w:ascii="仿宋" w:eastAsia="仿宋" w:hAnsi="仿宋"/>
          <w:sz w:val="24"/>
          <w:szCs w:val="28"/>
        </w:rPr>
        <w:t>项目</w:t>
      </w:r>
      <w:r w:rsidR="00044B10">
        <w:rPr>
          <w:rFonts w:ascii="仿宋" w:eastAsia="仿宋" w:hAnsi="仿宋" w:hint="eastAsia"/>
          <w:sz w:val="24"/>
          <w:szCs w:val="28"/>
        </w:rPr>
        <w:t>第三方验收检测</w:t>
      </w:r>
      <w:r>
        <w:rPr>
          <w:rFonts w:ascii="仿宋" w:eastAsia="仿宋" w:hAnsi="仿宋" w:hint="eastAsia"/>
          <w:sz w:val="24"/>
          <w:szCs w:val="28"/>
        </w:rPr>
        <w:t>服务</w:t>
      </w:r>
      <w:r>
        <w:rPr>
          <w:rFonts w:ascii="仿宋" w:eastAsia="仿宋" w:hAnsi="仿宋"/>
          <w:sz w:val="24"/>
          <w:szCs w:val="28"/>
        </w:rPr>
        <w:t>开展招标</w:t>
      </w:r>
      <w:r>
        <w:rPr>
          <w:rFonts w:ascii="仿宋" w:eastAsia="仿宋" w:hAnsi="仿宋" w:hint="eastAsia"/>
          <w:sz w:val="24"/>
          <w:szCs w:val="28"/>
        </w:rPr>
        <w:t>，</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552395" w:rsidRDefault="009F62D6">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35393789"/>
      <w:bookmarkStart w:id="1" w:name="_Toc28359001"/>
      <w:r>
        <w:rPr>
          <w:rFonts w:ascii="华文中宋" w:eastAsia="华文中宋" w:hAnsi="华文中宋" w:hint="eastAsia"/>
          <w:sz w:val="32"/>
        </w:rPr>
        <w:t>招标公告</w:t>
      </w:r>
      <w:bookmarkEnd w:id="0"/>
      <w:bookmarkEnd w:id="1"/>
    </w:p>
    <w:p w:rsidR="00552395" w:rsidRDefault="009F62D6">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552395" w:rsidRPr="006B7B2C" w:rsidRDefault="006871D3" w:rsidP="006B7B2C">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rPr>
        <w:t>《南京市智慧疾控综合管理平台》（一期）</w:t>
      </w:r>
      <w:r w:rsidR="00273B62">
        <w:rPr>
          <w:rFonts w:ascii="仿宋" w:eastAsia="仿宋" w:hAnsi="仿宋" w:hint="eastAsia"/>
          <w:sz w:val="24"/>
          <w:szCs w:val="28"/>
        </w:rPr>
        <w:t>智慧疾控基础平台</w:t>
      </w:r>
      <w:r>
        <w:rPr>
          <w:rFonts w:ascii="仿宋" w:eastAsia="仿宋" w:hAnsi="仿宋" w:hint="eastAsia"/>
          <w:sz w:val="24"/>
          <w:szCs w:val="28"/>
        </w:rPr>
        <w:t>和实验室管理模块信息化建设</w:t>
      </w:r>
      <w:r>
        <w:rPr>
          <w:rFonts w:ascii="仿宋" w:eastAsia="仿宋" w:hAnsi="仿宋"/>
          <w:sz w:val="24"/>
          <w:szCs w:val="28"/>
        </w:rPr>
        <w:t>项目</w:t>
      </w:r>
      <w:r>
        <w:rPr>
          <w:rFonts w:ascii="仿宋" w:eastAsia="仿宋" w:hAnsi="仿宋" w:hint="eastAsia"/>
          <w:sz w:val="24"/>
          <w:szCs w:val="28"/>
        </w:rPr>
        <w:t>第三方验收检测服务</w:t>
      </w:r>
      <w:r w:rsidR="009F62D6">
        <w:rPr>
          <w:rFonts w:ascii="仿宋" w:eastAsia="仿宋" w:hAnsi="仿宋" w:hint="eastAsia"/>
          <w:sz w:val="24"/>
          <w:szCs w:val="28"/>
        </w:rPr>
        <w:t>招标的潜在投标人应在</w:t>
      </w:r>
      <w:r w:rsidR="009F62D6">
        <w:rPr>
          <w:rFonts w:ascii="仿宋" w:eastAsia="仿宋" w:hAnsi="仿宋" w:hint="eastAsia"/>
          <w:sz w:val="24"/>
          <w:szCs w:val="28"/>
          <w:u w:val="single"/>
        </w:rPr>
        <w:t>南京市疾控中心官方网站</w:t>
      </w:r>
      <w:r w:rsidR="009F62D6">
        <w:rPr>
          <w:rFonts w:ascii="仿宋" w:eastAsia="仿宋" w:hAnsi="仿宋" w:hint="eastAsia"/>
          <w:sz w:val="24"/>
          <w:szCs w:val="28"/>
        </w:rPr>
        <w:t>获取招标文件，并</w:t>
      </w:r>
      <w:r w:rsidR="009F62D6">
        <w:rPr>
          <w:rFonts w:ascii="仿宋" w:eastAsia="仿宋" w:hAnsi="仿宋" w:hint="eastAsia"/>
          <w:color w:val="000000" w:themeColor="text1"/>
          <w:sz w:val="24"/>
          <w:szCs w:val="28"/>
        </w:rPr>
        <w:t>于</w:t>
      </w:r>
      <w:r w:rsidR="009F62D6">
        <w:rPr>
          <w:rFonts w:ascii="仿宋" w:eastAsia="仿宋" w:hAnsi="仿宋" w:hint="eastAsia"/>
          <w:color w:val="000000" w:themeColor="text1"/>
          <w:sz w:val="24"/>
          <w:szCs w:val="28"/>
          <w:u w:val="single"/>
        </w:rPr>
        <w:t>2022</w:t>
      </w:r>
      <w:r w:rsidR="009F62D6">
        <w:rPr>
          <w:rFonts w:ascii="仿宋" w:eastAsia="仿宋" w:hAnsi="仿宋" w:hint="eastAsia"/>
          <w:color w:val="000000" w:themeColor="text1"/>
          <w:sz w:val="24"/>
          <w:szCs w:val="28"/>
        </w:rPr>
        <w:t>年</w:t>
      </w:r>
      <w:r w:rsidR="005A6156" w:rsidRPr="005A6156">
        <w:rPr>
          <w:rFonts w:ascii="仿宋" w:eastAsia="仿宋" w:hAnsi="仿宋" w:hint="eastAsia"/>
          <w:color w:val="000000" w:themeColor="text1"/>
          <w:sz w:val="24"/>
          <w:szCs w:val="28"/>
          <w:u w:val="single"/>
        </w:rPr>
        <w:t>10</w:t>
      </w:r>
      <w:r w:rsidR="009F62D6">
        <w:rPr>
          <w:rFonts w:ascii="仿宋" w:eastAsia="仿宋" w:hAnsi="仿宋" w:hint="eastAsia"/>
          <w:bCs/>
          <w:color w:val="000000" w:themeColor="text1"/>
          <w:sz w:val="24"/>
          <w:szCs w:val="28"/>
        </w:rPr>
        <w:t>月</w:t>
      </w:r>
      <w:r w:rsidR="0024035F">
        <w:rPr>
          <w:rFonts w:ascii="仿宋" w:eastAsia="仿宋" w:hAnsi="仿宋" w:hint="eastAsia"/>
          <w:bCs/>
          <w:color w:val="000000" w:themeColor="text1"/>
          <w:sz w:val="24"/>
          <w:szCs w:val="28"/>
          <w:u w:val="single"/>
        </w:rPr>
        <w:t>31</w:t>
      </w:r>
      <w:r w:rsidR="009F62D6">
        <w:rPr>
          <w:rFonts w:ascii="仿宋" w:eastAsia="仿宋" w:hAnsi="仿宋" w:hint="eastAsia"/>
          <w:bCs/>
          <w:color w:val="000000" w:themeColor="text1"/>
          <w:sz w:val="24"/>
          <w:szCs w:val="28"/>
        </w:rPr>
        <w:t>日</w:t>
      </w:r>
      <w:r w:rsidR="0024035F">
        <w:rPr>
          <w:rFonts w:ascii="仿宋" w:eastAsia="仿宋" w:hAnsi="仿宋" w:hint="eastAsia"/>
          <w:bCs/>
          <w:color w:val="000000" w:themeColor="text1"/>
          <w:sz w:val="24"/>
          <w:szCs w:val="28"/>
        </w:rPr>
        <w:t>9</w:t>
      </w:r>
      <w:r w:rsidR="009F62D6">
        <w:rPr>
          <w:rFonts w:ascii="仿宋" w:eastAsia="仿宋" w:hAnsi="仿宋" w:hint="eastAsia"/>
          <w:bCs/>
          <w:color w:val="000000" w:themeColor="text1"/>
          <w:sz w:val="24"/>
          <w:szCs w:val="28"/>
        </w:rPr>
        <w:t>点</w:t>
      </w:r>
      <w:r w:rsidR="00A54D1F">
        <w:rPr>
          <w:rFonts w:ascii="仿宋" w:eastAsia="仿宋" w:hAnsi="仿宋" w:hint="eastAsia"/>
          <w:bCs/>
          <w:color w:val="000000" w:themeColor="text1"/>
          <w:sz w:val="24"/>
          <w:szCs w:val="28"/>
        </w:rPr>
        <w:t>3</w:t>
      </w:r>
      <w:r w:rsidR="00A54D1F">
        <w:rPr>
          <w:rFonts w:ascii="仿宋" w:eastAsia="仿宋" w:hAnsi="仿宋"/>
          <w:bCs/>
          <w:color w:val="000000" w:themeColor="text1"/>
          <w:sz w:val="24"/>
          <w:szCs w:val="28"/>
        </w:rPr>
        <w:t>0</w:t>
      </w:r>
      <w:r w:rsidR="009F62D6">
        <w:rPr>
          <w:rFonts w:ascii="仿宋" w:eastAsia="仿宋" w:hAnsi="仿宋" w:hint="eastAsia"/>
          <w:bCs/>
          <w:color w:val="000000" w:themeColor="text1"/>
          <w:sz w:val="24"/>
          <w:szCs w:val="28"/>
        </w:rPr>
        <w:t>分（北京时间）前递交投标</w:t>
      </w:r>
      <w:r w:rsidR="009F62D6">
        <w:rPr>
          <w:rFonts w:ascii="仿宋" w:eastAsia="仿宋" w:hAnsi="仿宋"/>
          <w:bCs/>
          <w:color w:val="000000" w:themeColor="text1"/>
          <w:sz w:val="24"/>
          <w:szCs w:val="28"/>
        </w:rPr>
        <w:t>文件</w:t>
      </w:r>
      <w:r w:rsidR="009F62D6">
        <w:rPr>
          <w:rFonts w:ascii="仿宋" w:eastAsia="仿宋" w:hAnsi="仿宋" w:hint="eastAsia"/>
          <w:color w:val="000000" w:themeColor="text1"/>
          <w:sz w:val="24"/>
          <w:szCs w:val="28"/>
        </w:rPr>
        <w:t>。</w:t>
      </w:r>
    </w:p>
    <w:p w:rsidR="00552395" w:rsidRDefault="009F62D6">
      <w:pPr>
        <w:pStyle w:val="2"/>
        <w:spacing w:line="360" w:lineRule="auto"/>
        <w:rPr>
          <w:rFonts w:ascii="黑体" w:hAnsi="黑体" w:cs="宋体"/>
          <w:b w:val="0"/>
          <w:color w:val="000000" w:themeColor="text1"/>
          <w:sz w:val="24"/>
          <w:szCs w:val="28"/>
        </w:rPr>
      </w:pPr>
      <w:bookmarkStart w:id="2" w:name="_Toc35393621"/>
      <w:bookmarkStart w:id="3" w:name="_Toc28359002"/>
      <w:bookmarkStart w:id="4" w:name="_Toc28359079"/>
      <w:bookmarkStart w:id="5" w:name="_Toc35393790"/>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6871D3" w:rsidRDefault="009F62D6" w:rsidP="005A6156">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6"/>
      <w:r w:rsidR="006871D3">
        <w:rPr>
          <w:rFonts w:ascii="仿宋" w:eastAsia="仿宋" w:hAnsi="仿宋" w:hint="eastAsia"/>
          <w:sz w:val="24"/>
          <w:szCs w:val="28"/>
        </w:rPr>
        <w:t>《南京市智慧疾控综合管理平台》（一期）</w:t>
      </w:r>
      <w:r w:rsidR="00273B62">
        <w:rPr>
          <w:rFonts w:ascii="仿宋" w:eastAsia="仿宋" w:hAnsi="仿宋" w:hint="eastAsia"/>
          <w:sz w:val="24"/>
          <w:szCs w:val="28"/>
        </w:rPr>
        <w:t>智慧疾控基础平台</w:t>
      </w:r>
      <w:r w:rsidR="006871D3">
        <w:rPr>
          <w:rFonts w:ascii="仿宋" w:eastAsia="仿宋" w:hAnsi="仿宋" w:hint="eastAsia"/>
          <w:sz w:val="24"/>
          <w:szCs w:val="28"/>
        </w:rPr>
        <w:t>和实验室管理模块信息化建设</w:t>
      </w:r>
      <w:r w:rsidR="006871D3">
        <w:rPr>
          <w:rFonts w:ascii="仿宋" w:eastAsia="仿宋" w:hAnsi="仿宋"/>
          <w:sz w:val="24"/>
          <w:szCs w:val="28"/>
        </w:rPr>
        <w:t>项目</w:t>
      </w:r>
      <w:r w:rsidR="006871D3">
        <w:rPr>
          <w:rFonts w:ascii="仿宋" w:eastAsia="仿宋" w:hAnsi="仿宋" w:hint="eastAsia"/>
          <w:sz w:val="24"/>
          <w:szCs w:val="28"/>
        </w:rPr>
        <w:t>第三方验收检测服务</w:t>
      </w:r>
    </w:p>
    <w:p w:rsidR="00552395" w:rsidRDefault="009F62D6" w:rsidP="005A6156">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采购预算：人民币</w:t>
      </w:r>
      <w:r w:rsidR="00273B62">
        <w:rPr>
          <w:rFonts w:ascii="仿宋" w:eastAsia="仿宋" w:hAnsi="仿宋"/>
          <w:sz w:val="24"/>
          <w:szCs w:val="28"/>
        </w:rPr>
        <w:t>6</w:t>
      </w:r>
      <w:r>
        <w:rPr>
          <w:rFonts w:ascii="仿宋" w:eastAsia="仿宋" w:hAnsi="仿宋" w:hint="eastAsia"/>
          <w:sz w:val="24"/>
          <w:szCs w:val="28"/>
        </w:rPr>
        <w:t>万元</w:t>
      </w:r>
    </w:p>
    <w:p w:rsidR="00552395" w:rsidRDefault="0059047B" w:rsidP="005A6156">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采购需求：验收检测</w:t>
      </w:r>
      <w:r w:rsidR="009F62D6">
        <w:rPr>
          <w:rFonts w:ascii="仿宋" w:eastAsia="仿宋" w:hAnsi="仿宋" w:hint="eastAsia"/>
          <w:sz w:val="24"/>
          <w:szCs w:val="28"/>
        </w:rPr>
        <w:t>服务（详见需求附表）</w:t>
      </w:r>
    </w:p>
    <w:p w:rsidR="00552395" w:rsidRPr="006B7B2C" w:rsidRDefault="009F62D6" w:rsidP="005A6156">
      <w:pPr>
        <w:widowControl/>
        <w:spacing w:line="360" w:lineRule="auto"/>
        <w:ind w:firstLineChars="200" w:firstLine="480"/>
        <w:jc w:val="left"/>
        <w:rPr>
          <w:rFonts w:ascii="仿宋" w:eastAsia="仿宋" w:hAnsi="仿宋" w:cs="宋体"/>
          <w:sz w:val="24"/>
          <w:szCs w:val="28"/>
        </w:rPr>
      </w:pPr>
      <w:r>
        <w:rPr>
          <w:rFonts w:ascii="仿宋" w:eastAsia="仿宋" w:hAnsi="仿宋" w:hint="eastAsia"/>
          <w:sz w:val="24"/>
          <w:szCs w:val="28"/>
        </w:rPr>
        <w:t>合同履行期限：</w:t>
      </w:r>
      <w:r>
        <w:rPr>
          <w:rFonts w:ascii="仿宋" w:eastAsia="仿宋" w:hAnsi="仿宋" w:cs="宋体" w:hint="eastAsia"/>
          <w:sz w:val="24"/>
          <w:szCs w:val="28"/>
        </w:rPr>
        <w:t>从</w:t>
      </w:r>
      <w:r w:rsidR="006B7B2C">
        <w:rPr>
          <w:rFonts w:ascii="仿宋" w:eastAsia="仿宋" w:hAnsi="仿宋" w:cs="宋体" w:hint="eastAsia"/>
          <w:sz w:val="24"/>
          <w:szCs w:val="28"/>
        </w:rPr>
        <w:t>签订合同</w:t>
      </w:r>
      <w:r>
        <w:rPr>
          <w:rFonts w:ascii="仿宋" w:eastAsia="仿宋" w:hAnsi="仿宋" w:cs="宋体"/>
          <w:sz w:val="24"/>
          <w:szCs w:val="28"/>
        </w:rPr>
        <w:t>到</w:t>
      </w:r>
      <w:r>
        <w:rPr>
          <w:rFonts w:ascii="仿宋" w:eastAsia="仿宋" w:hAnsi="仿宋" w:cs="宋体" w:hint="eastAsia"/>
          <w:sz w:val="24"/>
          <w:szCs w:val="28"/>
        </w:rPr>
        <w:t>项目终</w:t>
      </w:r>
      <w:r>
        <w:rPr>
          <w:rFonts w:ascii="仿宋" w:eastAsia="仿宋" w:hAnsi="仿宋" w:cs="宋体"/>
          <w:sz w:val="24"/>
          <w:szCs w:val="28"/>
        </w:rPr>
        <w:t>验合格</w:t>
      </w:r>
    </w:p>
    <w:p w:rsidR="00552395" w:rsidRDefault="009F62D6">
      <w:pPr>
        <w:pStyle w:val="2"/>
        <w:spacing w:line="360" w:lineRule="auto"/>
        <w:rPr>
          <w:rFonts w:ascii="黑体" w:hAnsi="黑体" w:cs="宋体"/>
          <w:b w:val="0"/>
          <w:sz w:val="24"/>
          <w:szCs w:val="28"/>
        </w:rPr>
      </w:pPr>
      <w:bookmarkStart w:id="7" w:name="_Toc28359080"/>
      <w:bookmarkStart w:id="8" w:name="_Toc35393791"/>
      <w:bookmarkStart w:id="9" w:name="_Toc35393622"/>
      <w:bookmarkStart w:id="10" w:name="_Toc28359003"/>
      <w:r>
        <w:rPr>
          <w:rFonts w:ascii="黑体" w:hAnsi="黑体" w:cs="宋体" w:hint="eastAsia"/>
          <w:b w:val="0"/>
          <w:sz w:val="24"/>
          <w:szCs w:val="28"/>
        </w:rPr>
        <w:t>二、申请人的资格要求：</w:t>
      </w:r>
      <w:bookmarkEnd w:id="7"/>
      <w:bookmarkEnd w:id="8"/>
      <w:bookmarkEnd w:id="9"/>
      <w:bookmarkEnd w:id="10"/>
    </w:p>
    <w:p w:rsidR="00552395" w:rsidRDefault="009F62D6" w:rsidP="006B7B2C">
      <w:pPr>
        <w:spacing w:after="120" w:line="360" w:lineRule="auto"/>
        <w:ind w:left="42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552395" w:rsidRDefault="009F62D6">
      <w:pPr>
        <w:spacing w:line="360" w:lineRule="auto"/>
        <w:ind w:firstLineChars="202" w:firstLine="485"/>
        <w:rPr>
          <w:rFonts w:ascii="仿宋" w:eastAsia="仿宋" w:hAnsi="仿宋"/>
          <w:sz w:val="24"/>
          <w:szCs w:val="28"/>
        </w:rPr>
      </w:pPr>
      <w:bookmarkStart w:id="11" w:name="_Toc35393623"/>
      <w:bookmarkStart w:id="12" w:name="_Toc28359004"/>
      <w:bookmarkStart w:id="13" w:name="_Toc28359081"/>
      <w:bookmarkStart w:id="14" w:name="_Toc35393792"/>
      <w:r>
        <w:rPr>
          <w:rFonts w:ascii="仿宋" w:eastAsia="仿宋" w:hAnsi="仿宋" w:hint="eastAsia"/>
          <w:sz w:val="24"/>
          <w:szCs w:val="28"/>
        </w:rPr>
        <w:t xml:space="preserve">（1）具有独立承担民事责任的能力（提供法人或者其他组织的营业执照；供应商为自然人的提供其身份证）； </w:t>
      </w:r>
    </w:p>
    <w:p w:rsidR="00552395" w:rsidRDefault="009F62D6">
      <w:pPr>
        <w:spacing w:line="360" w:lineRule="auto"/>
        <w:ind w:firstLineChars="202" w:firstLine="485"/>
        <w:rPr>
          <w:rFonts w:ascii="仿宋" w:eastAsia="仿宋" w:hAnsi="仿宋"/>
          <w:sz w:val="24"/>
          <w:szCs w:val="28"/>
        </w:rPr>
      </w:pPr>
      <w:r>
        <w:rPr>
          <w:rFonts w:ascii="仿宋" w:eastAsia="仿宋" w:hAnsi="仿宋" w:hint="eastAsia"/>
          <w:sz w:val="24"/>
          <w:szCs w:val="28"/>
        </w:rPr>
        <w:t>（2）具有良好的商业信誉和健全的财务会计制度（提供2021年度的财务报表或财政部门认可的政府采购专业担保机构出具的投标担保函）；</w:t>
      </w:r>
    </w:p>
    <w:p w:rsidR="00552395" w:rsidRDefault="009F62D6">
      <w:pPr>
        <w:spacing w:line="360" w:lineRule="auto"/>
        <w:ind w:firstLineChars="202" w:firstLine="485"/>
        <w:rPr>
          <w:rFonts w:ascii="仿宋" w:eastAsia="仿宋" w:hAnsi="仿宋"/>
          <w:sz w:val="24"/>
          <w:szCs w:val="28"/>
        </w:rPr>
      </w:pPr>
      <w:r>
        <w:rPr>
          <w:rFonts w:ascii="仿宋" w:eastAsia="仿宋" w:hAnsi="仿宋" w:hint="eastAsia"/>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rsidR="00552395" w:rsidRDefault="009F62D6">
      <w:pPr>
        <w:spacing w:line="360" w:lineRule="auto"/>
        <w:ind w:firstLineChars="202" w:firstLine="485"/>
        <w:rPr>
          <w:rFonts w:ascii="仿宋" w:eastAsia="仿宋" w:hAnsi="仿宋"/>
          <w:sz w:val="24"/>
          <w:szCs w:val="28"/>
        </w:rPr>
      </w:pPr>
      <w:r>
        <w:rPr>
          <w:rFonts w:ascii="仿宋" w:eastAsia="仿宋" w:hAnsi="仿宋" w:hint="eastAsia"/>
          <w:sz w:val="24"/>
          <w:szCs w:val="28"/>
        </w:rPr>
        <w:t>（4）参加政府采购活动前三年内，在经营活动中没有重大违法记录（提供</w:t>
      </w:r>
      <w:r>
        <w:rPr>
          <w:rFonts w:ascii="仿宋" w:eastAsia="仿宋" w:hAnsi="仿宋" w:hint="eastAsia"/>
          <w:sz w:val="24"/>
          <w:szCs w:val="28"/>
        </w:rPr>
        <w:lastRenderedPageBreak/>
        <w:t>承诺书）；</w:t>
      </w:r>
    </w:p>
    <w:p w:rsidR="005A6156" w:rsidRPr="00974C05" w:rsidRDefault="009F62D6" w:rsidP="00974C05">
      <w:pPr>
        <w:spacing w:line="360" w:lineRule="auto"/>
        <w:ind w:firstLineChars="202" w:firstLine="485"/>
        <w:rPr>
          <w:rFonts w:ascii="仿宋" w:eastAsia="仿宋" w:hAnsi="仿宋"/>
          <w:sz w:val="24"/>
          <w:szCs w:val="28"/>
        </w:rPr>
      </w:pPr>
      <w:r>
        <w:rPr>
          <w:rFonts w:ascii="仿宋" w:eastAsia="仿宋" w:hAnsi="仿宋" w:hint="eastAsia"/>
          <w:sz w:val="24"/>
          <w:szCs w:val="28"/>
        </w:rPr>
        <w:t>（5）法律、行政法规规定的其他条件：无</w:t>
      </w:r>
    </w:p>
    <w:p w:rsidR="00552395" w:rsidRDefault="009F62D6">
      <w:pPr>
        <w:pStyle w:val="2"/>
        <w:spacing w:line="360" w:lineRule="auto"/>
        <w:rPr>
          <w:rFonts w:ascii="黑体" w:hAnsi="黑体" w:cs="宋体"/>
          <w:b w:val="0"/>
          <w:sz w:val="24"/>
          <w:szCs w:val="28"/>
        </w:rPr>
      </w:pPr>
      <w:r>
        <w:rPr>
          <w:rFonts w:ascii="黑体" w:hAnsi="黑体" w:cs="宋体" w:hint="eastAsia"/>
          <w:b w:val="0"/>
          <w:sz w:val="24"/>
          <w:szCs w:val="28"/>
        </w:rPr>
        <w:t>三、获取招标文件</w:t>
      </w:r>
      <w:bookmarkEnd w:id="11"/>
      <w:bookmarkEnd w:id="12"/>
      <w:bookmarkEnd w:id="13"/>
      <w:bookmarkEnd w:id="14"/>
    </w:p>
    <w:p w:rsidR="00552395" w:rsidRDefault="009F62D6">
      <w:pPr>
        <w:spacing w:line="360" w:lineRule="auto"/>
        <w:rPr>
          <w:rFonts w:ascii="仿宋" w:eastAsia="仿宋" w:hAnsi="仿宋" w:cs="宋体"/>
          <w:sz w:val="24"/>
          <w:szCs w:val="28"/>
        </w:rPr>
      </w:pPr>
      <w:bookmarkStart w:id="15" w:name="_Toc28359082"/>
      <w:bookmarkStart w:id="16" w:name="_Toc28359005"/>
      <w:bookmarkStart w:id="17" w:name="_Toc35393793"/>
      <w:bookmarkStart w:id="18" w:name="_Toc35393624"/>
      <w:r>
        <w:rPr>
          <w:rFonts w:ascii="仿宋" w:eastAsia="仿宋" w:hAnsi="仿宋" w:cs="宋体"/>
          <w:sz w:val="24"/>
          <w:szCs w:val="28"/>
        </w:rPr>
        <w:t>详见南京市疾控中心官网。</w:t>
      </w:r>
    </w:p>
    <w:p w:rsidR="00552395" w:rsidRDefault="009F62D6">
      <w:pPr>
        <w:pStyle w:val="2"/>
        <w:spacing w:line="360" w:lineRule="auto"/>
        <w:rPr>
          <w:rFonts w:ascii="黑体" w:hAnsi="黑体" w:cs="宋体"/>
          <w:b w:val="0"/>
          <w:sz w:val="24"/>
          <w:szCs w:val="28"/>
        </w:rPr>
      </w:pPr>
      <w:r>
        <w:rPr>
          <w:rFonts w:ascii="黑体" w:hAnsi="黑体" w:cs="宋体" w:hint="eastAsia"/>
          <w:b w:val="0"/>
          <w:sz w:val="24"/>
          <w:szCs w:val="28"/>
        </w:rPr>
        <w:t>四、提交投标文件</w:t>
      </w:r>
      <w:bookmarkEnd w:id="15"/>
      <w:bookmarkEnd w:id="16"/>
      <w:r>
        <w:rPr>
          <w:rFonts w:ascii="黑体" w:hAnsi="黑体" w:cs="宋体" w:hint="eastAsia"/>
          <w:b w:val="0"/>
          <w:sz w:val="24"/>
          <w:szCs w:val="28"/>
        </w:rPr>
        <w:t>截止时间、开标时间和地点</w:t>
      </w:r>
      <w:bookmarkEnd w:id="17"/>
      <w:bookmarkEnd w:id="18"/>
    </w:p>
    <w:p w:rsidR="00552395" w:rsidRDefault="009F62D6">
      <w:pPr>
        <w:spacing w:line="360" w:lineRule="auto"/>
        <w:rPr>
          <w:rFonts w:ascii="仿宋" w:eastAsia="仿宋" w:hAnsi="仿宋" w:cs="宋体"/>
          <w:sz w:val="24"/>
          <w:szCs w:val="28"/>
        </w:rPr>
      </w:pPr>
      <w:bookmarkStart w:id="19" w:name="_Toc35393625"/>
      <w:bookmarkStart w:id="20" w:name="_Toc28359084"/>
      <w:bookmarkStart w:id="21" w:name="_Toc28359007"/>
      <w:bookmarkStart w:id="22" w:name="_Toc35393794"/>
      <w:r>
        <w:rPr>
          <w:rFonts w:ascii="仿宋" w:eastAsia="仿宋" w:hAnsi="仿宋" w:cs="宋体"/>
          <w:sz w:val="24"/>
          <w:szCs w:val="28"/>
        </w:rPr>
        <w:t>递交响应文件开始时间：202</w:t>
      </w:r>
      <w:r>
        <w:rPr>
          <w:rFonts w:ascii="仿宋" w:eastAsia="仿宋" w:hAnsi="仿宋" w:cs="宋体" w:hint="eastAsia"/>
          <w:sz w:val="24"/>
          <w:szCs w:val="28"/>
        </w:rPr>
        <w:t>2</w:t>
      </w:r>
      <w:r>
        <w:rPr>
          <w:rFonts w:ascii="仿宋" w:eastAsia="仿宋" w:hAnsi="仿宋" w:cs="宋体"/>
          <w:sz w:val="24"/>
          <w:szCs w:val="28"/>
        </w:rPr>
        <w:t>年</w:t>
      </w:r>
      <w:r w:rsidR="00E60389">
        <w:rPr>
          <w:rFonts w:ascii="仿宋" w:eastAsia="仿宋" w:hAnsi="仿宋" w:cs="宋体" w:hint="eastAsia"/>
          <w:sz w:val="24"/>
          <w:szCs w:val="28"/>
        </w:rPr>
        <w:t>10</w:t>
      </w:r>
      <w:r>
        <w:rPr>
          <w:rFonts w:ascii="仿宋" w:eastAsia="仿宋" w:hAnsi="仿宋" w:cs="宋体"/>
          <w:sz w:val="24"/>
          <w:szCs w:val="28"/>
        </w:rPr>
        <w:t>月</w:t>
      </w:r>
      <w:r w:rsidR="0024035F">
        <w:rPr>
          <w:rFonts w:ascii="仿宋" w:eastAsia="仿宋" w:hAnsi="仿宋" w:cs="宋体" w:hint="eastAsia"/>
          <w:sz w:val="24"/>
          <w:szCs w:val="28"/>
        </w:rPr>
        <w:t>31</w:t>
      </w:r>
      <w:r>
        <w:rPr>
          <w:rFonts w:ascii="仿宋" w:eastAsia="仿宋" w:hAnsi="仿宋" w:cs="宋体"/>
          <w:sz w:val="24"/>
          <w:szCs w:val="28"/>
        </w:rPr>
        <w:t>日</w:t>
      </w:r>
      <w:r w:rsidR="00E60389">
        <w:rPr>
          <w:rFonts w:ascii="仿宋" w:eastAsia="仿宋" w:hAnsi="仿宋" w:cs="宋体"/>
          <w:sz w:val="24"/>
          <w:szCs w:val="28"/>
        </w:rPr>
        <w:t>上</w:t>
      </w:r>
      <w:r>
        <w:rPr>
          <w:rFonts w:ascii="仿宋" w:eastAsia="仿宋" w:hAnsi="仿宋" w:cs="宋体" w:hint="eastAsia"/>
          <w:sz w:val="24"/>
          <w:szCs w:val="28"/>
        </w:rPr>
        <w:t>午</w:t>
      </w:r>
      <w:r w:rsidR="0024035F">
        <w:rPr>
          <w:rFonts w:ascii="仿宋" w:eastAsia="仿宋" w:hAnsi="仿宋" w:cs="宋体" w:hint="eastAsia"/>
          <w:sz w:val="24"/>
          <w:szCs w:val="28"/>
        </w:rPr>
        <w:t>9</w:t>
      </w:r>
      <w:r>
        <w:rPr>
          <w:rFonts w:ascii="仿宋" w:eastAsia="仿宋" w:hAnsi="仿宋" w:cs="宋体"/>
          <w:sz w:val="24"/>
          <w:szCs w:val="28"/>
        </w:rPr>
        <w:t>；</w:t>
      </w:r>
      <w:r w:rsidR="0024035F">
        <w:rPr>
          <w:rFonts w:ascii="仿宋" w:eastAsia="仿宋" w:hAnsi="仿宋" w:cs="宋体" w:hint="eastAsia"/>
          <w:sz w:val="24"/>
          <w:szCs w:val="28"/>
        </w:rPr>
        <w:t>0</w:t>
      </w:r>
      <w:r w:rsidR="00E60389">
        <w:rPr>
          <w:rFonts w:ascii="仿宋" w:eastAsia="仿宋" w:hAnsi="仿宋" w:cs="宋体" w:hint="eastAsia"/>
          <w:sz w:val="24"/>
          <w:szCs w:val="28"/>
        </w:rPr>
        <w:t>0</w:t>
      </w:r>
    </w:p>
    <w:p w:rsidR="00552395" w:rsidRDefault="009F62D6">
      <w:pPr>
        <w:spacing w:line="360" w:lineRule="auto"/>
        <w:rPr>
          <w:rFonts w:ascii="仿宋" w:eastAsia="仿宋" w:hAnsi="仿宋" w:cs="宋体"/>
          <w:sz w:val="24"/>
          <w:szCs w:val="28"/>
        </w:rPr>
      </w:pPr>
      <w:r>
        <w:rPr>
          <w:rFonts w:ascii="仿宋" w:eastAsia="仿宋" w:hAnsi="仿宋" w:cs="宋体"/>
          <w:sz w:val="24"/>
          <w:szCs w:val="28"/>
        </w:rPr>
        <w:t>开标时间：202</w:t>
      </w:r>
      <w:r>
        <w:rPr>
          <w:rFonts w:ascii="仿宋" w:eastAsia="仿宋" w:hAnsi="仿宋" w:cs="宋体" w:hint="eastAsia"/>
          <w:sz w:val="24"/>
          <w:szCs w:val="28"/>
        </w:rPr>
        <w:t>2</w:t>
      </w:r>
      <w:r>
        <w:rPr>
          <w:rFonts w:ascii="仿宋" w:eastAsia="仿宋" w:hAnsi="仿宋" w:cs="宋体"/>
          <w:sz w:val="24"/>
          <w:szCs w:val="28"/>
        </w:rPr>
        <w:t>年</w:t>
      </w:r>
      <w:r w:rsidR="00E60389">
        <w:rPr>
          <w:rFonts w:ascii="仿宋" w:eastAsia="仿宋" w:hAnsi="仿宋" w:cs="宋体" w:hint="eastAsia"/>
          <w:sz w:val="24"/>
          <w:szCs w:val="28"/>
        </w:rPr>
        <w:t>10</w:t>
      </w:r>
      <w:r>
        <w:rPr>
          <w:rFonts w:ascii="仿宋" w:eastAsia="仿宋" w:hAnsi="仿宋" w:cs="宋体"/>
          <w:sz w:val="24"/>
          <w:szCs w:val="28"/>
        </w:rPr>
        <w:t>月</w:t>
      </w:r>
      <w:r w:rsidR="0024035F">
        <w:rPr>
          <w:rFonts w:ascii="仿宋" w:eastAsia="仿宋" w:hAnsi="仿宋" w:cs="宋体" w:hint="eastAsia"/>
          <w:sz w:val="24"/>
          <w:szCs w:val="28"/>
        </w:rPr>
        <w:t>31</w:t>
      </w:r>
      <w:r>
        <w:rPr>
          <w:rFonts w:ascii="仿宋" w:eastAsia="仿宋" w:hAnsi="仿宋" w:cs="宋体"/>
          <w:sz w:val="24"/>
          <w:szCs w:val="28"/>
        </w:rPr>
        <w:t>日</w:t>
      </w:r>
      <w:r w:rsidR="00E60389">
        <w:rPr>
          <w:rFonts w:ascii="仿宋" w:eastAsia="仿宋" w:hAnsi="仿宋" w:cs="宋体" w:hint="eastAsia"/>
          <w:sz w:val="24"/>
          <w:szCs w:val="28"/>
        </w:rPr>
        <w:t>上</w:t>
      </w:r>
      <w:r>
        <w:rPr>
          <w:rFonts w:ascii="仿宋" w:eastAsia="仿宋" w:hAnsi="仿宋" w:cs="宋体" w:hint="eastAsia"/>
          <w:sz w:val="24"/>
          <w:szCs w:val="28"/>
        </w:rPr>
        <w:t>午</w:t>
      </w:r>
      <w:r w:rsidR="0024035F">
        <w:rPr>
          <w:rFonts w:ascii="仿宋" w:eastAsia="仿宋" w:hAnsi="仿宋" w:cs="宋体" w:hint="eastAsia"/>
          <w:sz w:val="24"/>
          <w:szCs w:val="28"/>
        </w:rPr>
        <w:t>9</w:t>
      </w:r>
      <w:r>
        <w:rPr>
          <w:rFonts w:ascii="仿宋" w:eastAsia="仿宋" w:hAnsi="仿宋" w:cs="宋体"/>
          <w:sz w:val="24"/>
          <w:szCs w:val="28"/>
        </w:rPr>
        <w:t>；</w:t>
      </w:r>
      <w:r w:rsidR="0024035F">
        <w:rPr>
          <w:rFonts w:ascii="仿宋" w:eastAsia="仿宋" w:hAnsi="仿宋" w:cs="宋体" w:hint="eastAsia"/>
          <w:sz w:val="24"/>
          <w:szCs w:val="28"/>
        </w:rPr>
        <w:t>30</w:t>
      </w:r>
    </w:p>
    <w:p w:rsidR="00552395" w:rsidRDefault="009F62D6">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rsidR="00552395" w:rsidRDefault="009F62D6">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由招标方主持，招标方部门代表参加。开标时查验投标文件密封情况，确认无误后拆封唱标。</w:t>
      </w:r>
    </w:p>
    <w:p w:rsidR="00552395" w:rsidRDefault="009F62D6">
      <w:pPr>
        <w:pStyle w:val="2"/>
        <w:spacing w:line="360" w:lineRule="auto"/>
        <w:rPr>
          <w:rFonts w:ascii="黑体" w:hAnsi="黑体" w:cs="宋体"/>
          <w:b w:val="0"/>
          <w:sz w:val="24"/>
          <w:szCs w:val="28"/>
        </w:rPr>
      </w:pPr>
      <w:r>
        <w:rPr>
          <w:rFonts w:ascii="黑体" w:hAnsi="黑体" w:cs="宋体" w:hint="eastAsia"/>
          <w:b w:val="0"/>
          <w:sz w:val="24"/>
          <w:szCs w:val="28"/>
        </w:rPr>
        <w:t>五、公告期限</w:t>
      </w:r>
      <w:bookmarkEnd w:id="19"/>
      <w:bookmarkEnd w:id="20"/>
      <w:bookmarkEnd w:id="21"/>
      <w:bookmarkEnd w:id="22"/>
    </w:p>
    <w:p w:rsidR="00552395" w:rsidRDefault="009F62D6">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552395" w:rsidRDefault="009F62D6">
      <w:pPr>
        <w:pStyle w:val="2"/>
        <w:spacing w:line="360" w:lineRule="auto"/>
        <w:rPr>
          <w:rFonts w:ascii="黑体" w:hAnsi="黑体" w:cs="宋体"/>
          <w:b w:val="0"/>
          <w:sz w:val="24"/>
          <w:szCs w:val="28"/>
        </w:rPr>
      </w:pPr>
      <w:bookmarkStart w:id="23" w:name="_Toc35393795"/>
      <w:bookmarkStart w:id="24" w:name="_Toc35393626"/>
      <w:r>
        <w:rPr>
          <w:rFonts w:ascii="黑体" w:hAnsi="黑体" w:cs="宋体" w:hint="eastAsia"/>
          <w:b w:val="0"/>
          <w:sz w:val="24"/>
          <w:szCs w:val="28"/>
        </w:rPr>
        <w:t>六、其他补充事宜</w:t>
      </w:r>
      <w:bookmarkEnd w:id="23"/>
      <w:bookmarkEnd w:id="24"/>
    </w:p>
    <w:p w:rsidR="00552395" w:rsidRDefault="009F62D6">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份副本），每份磋商文件须清楚标明“正本”或“副本”字样。一旦正本和副本不符，以正本为准。投标人资质并提供其他证明材料（加盖公章）</w:t>
      </w:r>
    </w:p>
    <w:p w:rsidR="00552395" w:rsidRDefault="009F62D6">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w:t>
      </w:r>
      <w:r w:rsidR="005A6156">
        <w:rPr>
          <w:rFonts w:ascii="仿宋" w:eastAsia="仿宋" w:hAnsi="仿宋" w:cs="宋体" w:hint="eastAsia"/>
          <w:sz w:val="24"/>
          <w:szCs w:val="28"/>
        </w:rPr>
        <w:t>（详见附件）</w:t>
      </w:r>
      <w:r>
        <w:rPr>
          <w:rFonts w:ascii="仿宋" w:eastAsia="仿宋" w:hAnsi="仿宋" w:cs="宋体"/>
          <w:sz w:val="24"/>
          <w:szCs w:val="28"/>
        </w:rPr>
        <w:t>。</w:t>
      </w:r>
    </w:p>
    <w:p w:rsidR="00552395" w:rsidRDefault="009F62D6">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rsidR="00552395" w:rsidRDefault="009F62D6">
      <w:pPr>
        <w:pStyle w:val="2"/>
        <w:spacing w:line="360" w:lineRule="auto"/>
        <w:rPr>
          <w:rFonts w:ascii="黑体" w:hAnsi="黑体" w:cs="宋体"/>
          <w:b w:val="0"/>
          <w:sz w:val="24"/>
          <w:szCs w:val="28"/>
        </w:rPr>
      </w:pPr>
      <w:bookmarkStart w:id="25" w:name="_Toc35393627"/>
      <w:bookmarkStart w:id="26" w:name="_Toc35393796"/>
      <w:bookmarkStart w:id="27" w:name="_Toc28359085"/>
      <w:bookmarkStart w:id="28" w:name="_Toc28359008"/>
      <w:r>
        <w:rPr>
          <w:rFonts w:ascii="黑体" w:hAnsi="黑体" w:cs="宋体" w:hint="eastAsia"/>
          <w:b w:val="0"/>
          <w:sz w:val="24"/>
          <w:szCs w:val="28"/>
        </w:rPr>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5"/>
      <w:bookmarkEnd w:id="26"/>
      <w:bookmarkEnd w:id="27"/>
      <w:bookmarkEnd w:id="28"/>
    </w:p>
    <w:p w:rsidR="00552395" w:rsidRDefault="009F62D6">
      <w:pPr>
        <w:widowControl/>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Pr>
          <w:rFonts w:ascii="仿宋_GB2312" w:eastAsia="仿宋_GB2312" w:hint="eastAsia"/>
          <w:sz w:val="24"/>
          <w:szCs w:val="28"/>
          <w:u w:val="single"/>
        </w:rPr>
        <w:t>程</w:t>
      </w:r>
      <w:r>
        <w:rPr>
          <w:rFonts w:ascii="仿宋" w:eastAsia="仿宋" w:hAnsi="仿宋" w:hint="eastAsia"/>
          <w:sz w:val="24"/>
          <w:szCs w:val="28"/>
          <w:u w:val="single"/>
        </w:rPr>
        <w:t>工</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9" w:name="_Toc28359086"/>
      <w:bookmarkStart w:id="30" w:name="_Toc28359009"/>
    </w:p>
    <w:p w:rsidR="00552395" w:rsidRPr="006B7B2C" w:rsidRDefault="009F62D6">
      <w:pPr>
        <w:widowControl/>
        <w:jc w:val="left"/>
        <w:rPr>
          <w:rFonts w:ascii="仿宋_GB2312" w:eastAsia="仿宋_GB2312"/>
          <w:sz w:val="24"/>
          <w:szCs w:val="28"/>
        </w:rPr>
      </w:pPr>
      <w:r>
        <w:rPr>
          <w:rFonts w:ascii="仿宋" w:eastAsia="仿宋" w:hAnsi="仿宋" w:cs="宋体" w:hint="eastAsia"/>
          <w:sz w:val="24"/>
          <w:szCs w:val="28"/>
        </w:rPr>
        <w:t xml:space="preserve">　2.牵头使用科室信息：</w:t>
      </w:r>
      <w:r>
        <w:rPr>
          <w:rFonts w:ascii="仿宋" w:eastAsia="仿宋" w:hAnsi="仿宋" w:cs="宋体" w:hint="eastAsia"/>
          <w:sz w:val="24"/>
          <w:szCs w:val="28"/>
          <w:u w:val="single"/>
        </w:rPr>
        <w:t>袁工</w:t>
      </w:r>
      <w:r>
        <w:rPr>
          <w:rFonts w:ascii="仿宋" w:eastAsia="仿宋" w:hAnsi="仿宋" w:cs="宋体" w:hint="eastAsia"/>
          <w:sz w:val="24"/>
          <w:szCs w:val="28"/>
        </w:rPr>
        <w:t xml:space="preserve">   联系方式：</w:t>
      </w:r>
      <w:r>
        <w:rPr>
          <w:rFonts w:ascii="仿宋" w:eastAsia="仿宋" w:hAnsi="仿宋" w:hint="eastAsia"/>
          <w:sz w:val="24"/>
          <w:szCs w:val="28"/>
          <w:u w:val="single"/>
        </w:rPr>
        <w:t xml:space="preserve">83538389 </w:t>
      </w:r>
      <w:bookmarkEnd w:id="29"/>
      <w:bookmarkEnd w:id="30"/>
    </w:p>
    <w:p w:rsidR="005A6156" w:rsidRDefault="005A6156">
      <w:pPr>
        <w:widowControl/>
        <w:jc w:val="center"/>
        <w:rPr>
          <w:rFonts w:ascii="华文中宋" w:eastAsia="华文中宋" w:hAnsi="华文中宋" w:cs="宋体"/>
          <w:b/>
          <w:kern w:val="0"/>
          <w:sz w:val="28"/>
          <w:szCs w:val="28"/>
        </w:rPr>
      </w:pPr>
    </w:p>
    <w:p w:rsidR="00552395" w:rsidRDefault="009F62D6">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lastRenderedPageBreak/>
        <w:t>第二章    评审办法</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365"/>
        <w:gridCol w:w="6237"/>
        <w:gridCol w:w="709"/>
      </w:tblGrid>
      <w:tr w:rsidR="00ED1E9F" w:rsidRPr="00104FA7" w:rsidTr="003524F3">
        <w:trPr>
          <w:trHeight w:val="280"/>
          <w:jc w:val="center"/>
        </w:trPr>
        <w:tc>
          <w:tcPr>
            <w:tcW w:w="1051" w:type="dxa"/>
            <w:tcBorders>
              <w:tl2br w:val="nil"/>
              <w:tr2bl w:val="nil"/>
            </w:tcBorders>
            <w:shd w:val="clear" w:color="auto" w:fill="auto"/>
            <w:vAlign w:val="center"/>
          </w:tcPr>
          <w:p w:rsidR="00ED1E9F" w:rsidRPr="00104FA7" w:rsidRDefault="00ED1E9F" w:rsidP="003524F3">
            <w:pPr>
              <w:widowControl/>
              <w:adjustRightInd w:val="0"/>
              <w:snapToGrid w:val="0"/>
              <w:jc w:val="center"/>
              <w:rPr>
                <w:color w:val="000000"/>
              </w:rPr>
            </w:pPr>
            <w:r w:rsidRPr="00104FA7">
              <w:rPr>
                <w:rFonts w:hint="eastAsia"/>
                <w:color w:val="000000"/>
              </w:rPr>
              <w:t>序号</w:t>
            </w:r>
          </w:p>
        </w:tc>
        <w:tc>
          <w:tcPr>
            <w:tcW w:w="1365" w:type="dxa"/>
            <w:tcBorders>
              <w:tl2br w:val="nil"/>
              <w:tr2bl w:val="nil"/>
            </w:tcBorders>
            <w:shd w:val="clear" w:color="auto" w:fill="auto"/>
            <w:vAlign w:val="center"/>
          </w:tcPr>
          <w:p w:rsidR="00ED1E9F" w:rsidRPr="00104FA7" w:rsidRDefault="00ED1E9F" w:rsidP="003524F3">
            <w:pPr>
              <w:widowControl/>
              <w:adjustRightInd w:val="0"/>
              <w:snapToGrid w:val="0"/>
              <w:jc w:val="center"/>
              <w:rPr>
                <w:color w:val="000000"/>
              </w:rPr>
            </w:pPr>
            <w:r w:rsidRPr="00104FA7">
              <w:rPr>
                <w:rFonts w:hint="eastAsia"/>
                <w:color w:val="000000"/>
              </w:rPr>
              <w:t>评审因素</w:t>
            </w:r>
          </w:p>
        </w:tc>
        <w:tc>
          <w:tcPr>
            <w:tcW w:w="6237" w:type="dxa"/>
            <w:tcBorders>
              <w:tl2br w:val="nil"/>
              <w:tr2bl w:val="nil"/>
            </w:tcBorders>
            <w:shd w:val="clear" w:color="auto" w:fill="auto"/>
            <w:vAlign w:val="center"/>
          </w:tcPr>
          <w:p w:rsidR="00ED1E9F" w:rsidRPr="00104FA7" w:rsidRDefault="00ED1E9F" w:rsidP="003524F3">
            <w:pPr>
              <w:widowControl/>
              <w:adjustRightInd w:val="0"/>
              <w:snapToGrid w:val="0"/>
              <w:jc w:val="center"/>
              <w:rPr>
                <w:color w:val="000000"/>
              </w:rPr>
            </w:pPr>
            <w:r w:rsidRPr="00104FA7">
              <w:rPr>
                <w:rFonts w:hint="eastAsia"/>
                <w:color w:val="000000"/>
              </w:rPr>
              <w:t>评审细则</w:t>
            </w:r>
          </w:p>
        </w:tc>
        <w:tc>
          <w:tcPr>
            <w:tcW w:w="709" w:type="dxa"/>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t>分值</w:t>
            </w:r>
          </w:p>
        </w:tc>
      </w:tr>
      <w:tr w:rsidR="00ED1E9F" w:rsidRPr="00104FA7" w:rsidTr="003524F3">
        <w:trPr>
          <w:trHeight w:val="280"/>
          <w:jc w:val="center"/>
        </w:trPr>
        <w:tc>
          <w:tcPr>
            <w:tcW w:w="9362" w:type="dxa"/>
            <w:gridSpan w:val="4"/>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t>1.</w:t>
            </w:r>
            <w:r w:rsidRPr="00104FA7">
              <w:rPr>
                <w:rFonts w:hint="eastAsia"/>
                <w:color w:val="000000"/>
              </w:rPr>
              <w:t>价格</w:t>
            </w:r>
          </w:p>
        </w:tc>
      </w:tr>
      <w:tr w:rsidR="00ED1E9F" w:rsidRPr="00104FA7" w:rsidTr="003524F3">
        <w:trPr>
          <w:trHeight w:val="777"/>
          <w:jc w:val="center"/>
        </w:trPr>
        <w:tc>
          <w:tcPr>
            <w:tcW w:w="1051"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1</w:t>
            </w:r>
          </w:p>
        </w:tc>
        <w:tc>
          <w:tcPr>
            <w:tcW w:w="1365"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价格</w:t>
            </w:r>
          </w:p>
        </w:tc>
        <w:tc>
          <w:tcPr>
            <w:tcW w:w="6237" w:type="dxa"/>
            <w:tcBorders>
              <w:tl2br w:val="nil"/>
              <w:tr2bl w:val="nil"/>
            </w:tcBorders>
            <w:shd w:val="clear" w:color="auto" w:fill="auto"/>
            <w:vAlign w:val="center"/>
          </w:tcPr>
          <w:p w:rsidR="00ED1E9F" w:rsidRPr="00E56920" w:rsidRDefault="00ED1E9F" w:rsidP="000A2720">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采用低价优先法计算，即满足招标文件要求且投标价格最低的投标报价为评标基准价，其价格分为满分。其他投标人的价格分统一按照下列公式计算：投标报价得分=(评标基准价/投标报价)×</w:t>
            </w:r>
            <w:r w:rsidR="000A2720">
              <w:rPr>
                <w:rFonts w:ascii="宋体" w:hAnsi="宋体"/>
                <w:color w:val="000000"/>
                <w:sz w:val="18"/>
                <w:szCs w:val="18"/>
                <w:lang w:val="zh-CN"/>
              </w:rPr>
              <w:t>2</w:t>
            </w:r>
            <w:r w:rsidRPr="00E56920">
              <w:rPr>
                <w:rFonts w:ascii="宋体" w:hAnsi="宋体" w:hint="eastAsia"/>
                <w:color w:val="000000"/>
                <w:sz w:val="18"/>
                <w:szCs w:val="18"/>
                <w:lang w:val="zh-CN"/>
              </w:rPr>
              <w:t>0</w:t>
            </w:r>
          </w:p>
        </w:tc>
        <w:tc>
          <w:tcPr>
            <w:tcW w:w="709" w:type="dxa"/>
            <w:tcBorders>
              <w:tl2br w:val="nil"/>
              <w:tr2bl w:val="nil"/>
            </w:tcBorders>
            <w:shd w:val="clear" w:color="auto" w:fill="auto"/>
            <w:vAlign w:val="center"/>
          </w:tcPr>
          <w:p w:rsidR="00ED1E9F" w:rsidRPr="00104FA7" w:rsidRDefault="00834063" w:rsidP="003524F3">
            <w:pPr>
              <w:widowControl/>
              <w:adjustRightInd w:val="0"/>
              <w:snapToGrid w:val="0"/>
              <w:jc w:val="center"/>
              <w:rPr>
                <w:color w:val="000000"/>
              </w:rPr>
            </w:pPr>
            <w:r>
              <w:rPr>
                <w:color w:val="000000"/>
              </w:rPr>
              <w:t>20</w:t>
            </w:r>
          </w:p>
        </w:tc>
      </w:tr>
      <w:tr w:rsidR="00ED1E9F" w:rsidRPr="00104FA7" w:rsidTr="003524F3">
        <w:trPr>
          <w:trHeight w:val="280"/>
          <w:jc w:val="center"/>
        </w:trPr>
        <w:tc>
          <w:tcPr>
            <w:tcW w:w="9362" w:type="dxa"/>
            <w:gridSpan w:val="4"/>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t>2.</w:t>
            </w:r>
            <w:r w:rsidRPr="00104FA7">
              <w:rPr>
                <w:rFonts w:hint="eastAsia"/>
                <w:color w:val="000000"/>
              </w:rPr>
              <w:t>技术</w:t>
            </w:r>
          </w:p>
        </w:tc>
      </w:tr>
      <w:tr w:rsidR="00ED1E9F" w:rsidRPr="00104FA7" w:rsidTr="003524F3">
        <w:trPr>
          <w:trHeight w:val="699"/>
          <w:jc w:val="center"/>
        </w:trPr>
        <w:tc>
          <w:tcPr>
            <w:tcW w:w="1051"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2.1</w:t>
            </w:r>
          </w:p>
        </w:tc>
        <w:tc>
          <w:tcPr>
            <w:tcW w:w="1365"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lang w:val="zh-CN"/>
              </w:rPr>
            </w:pPr>
            <w:r>
              <w:rPr>
                <w:rFonts w:ascii="宋体" w:hAnsi="宋体" w:hint="eastAsia"/>
                <w:color w:val="000000"/>
                <w:sz w:val="18"/>
                <w:szCs w:val="18"/>
              </w:rPr>
              <w:t>项目测试</w:t>
            </w:r>
            <w:r w:rsidRPr="00E56920">
              <w:rPr>
                <w:rFonts w:ascii="宋体" w:hAnsi="宋体" w:hint="eastAsia"/>
                <w:color w:val="000000"/>
                <w:sz w:val="18"/>
                <w:szCs w:val="18"/>
                <w:lang w:val="zh-CN"/>
              </w:rPr>
              <w:t xml:space="preserve">方案  </w:t>
            </w:r>
          </w:p>
        </w:tc>
        <w:tc>
          <w:tcPr>
            <w:tcW w:w="6237"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lang w:val="zh-CN"/>
              </w:rPr>
            </w:pPr>
            <w:r>
              <w:rPr>
                <w:rFonts w:ascii="宋体" w:hAnsi="宋体" w:hint="eastAsia"/>
                <w:color w:val="000000"/>
                <w:sz w:val="18"/>
                <w:szCs w:val="18"/>
              </w:rPr>
              <w:t>项目测试方案应包含需求分析、测试依据、测试方法、测试内容、测试工具等描述：</w:t>
            </w:r>
          </w:p>
          <w:p w:rsidR="00ED1E9F" w:rsidRPr="00E56920" w:rsidRDefault="00ED1E9F" w:rsidP="003524F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1</w:t>
            </w:r>
            <w:r w:rsidR="003933C3">
              <w:rPr>
                <w:rFonts w:ascii="宋体" w:hAnsi="宋体" w:hint="eastAsia"/>
                <w:color w:val="000000"/>
                <w:sz w:val="18"/>
                <w:szCs w:val="18"/>
                <w:lang w:val="zh-CN"/>
              </w:rPr>
              <w:t>）方案详实、科学合理，可操作性</w:t>
            </w:r>
            <w:r w:rsidRPr="00E56920">
              <w:rPr>
                <w:rFonts w:ascii="宋体" w:hAnsi="宋体" w:hint="eastAsia"/>
                <w:color w:val="000000"/>
                <w:sz w:val="18"/>
                <w:szCs w:val="18"/>
                <w:lang w:val="zh-CN"/>
              </w:rPr>
              <w:t>强，得</w:t>
            </w:r>
            <w:r w:rsidR="000A2720">
              <w:rPr>
                <w:rFonts w:ascii="宋体" w:hAnsi="宋体"/>
                <w:color w:val="000000"/>
                <w:sz w:val="18"/>
                <w:szCs w:val="18"/>
              </w:rPr>
              <w:t>8</w:t>
            </w:r>
            <w:r w:rsidRPr="00E56920">
              <w:rPr>
                <w:rFonts w:ascii="宋体" w:hAnsi="宋体" w:hint="eastAsia"/>
                <w:color w:val="000000"/>
                <w:sz w:val="18"/>
                <w:szCs w:val="18"/>
                <w:lang w:val="zh-CN"/>
              </w:rPr>
              <w:t>分；</w:t>
            </w:r>
          </w:p>
          <w:p w:rsidR="00ED1E9F" w:rsidRPr="00E56920" w:rsidRDefault="00ED1E9F" w:rsidP="003524F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2）方案较为科学合理，可操作性</w:t>
            </w:r>
            <w:r w:rsidR="003933C3">
              <w:rPr>
                <w:rFonts w:ascii="宋体" w:hAnsi="宋体" w:hint="eastAsia"/>
                <w:color w:val="000000"/>
                <w:sz w:val="18"/>
                <w:szCs w:val="18"/>
                <w:lang w:val="zh-CN"/>
              </w:rPr>
              <w:t>一般</w:t>
            </w:r>
            <w:r w:rsidRPr="00E56920">
              <w:rPr>
                <w:rFonts w:ascii="宋体" w:hAnsi="宋体" w:hint="eastAsia"/>
                <w:color w:val="000000"/>
                <w:sz w:val="18"/>
                <w:szCs w:val="18"/>
                <w:lang w:val="zh-CN"/>
              </w:rPr>
              <w:t>，得</w:t>
            </w:r>
            <w:r w:rsidR="000A2720">
              <w:rPr>
                <w:rFonts w:ascii="宋体" w:hAnsi="宋体"/>
                <w:color w:val="000000"/>
                <w:sz w:val="18"/>
                <w:szCs w:val="18"/>
              </w:rPr>
              <w:t>4</w:t>
            </w:r>
            <w:r w:rsidRPr="00E56920">
              <w:rPr>
                <w:rFonts w:ascii="宋体" w:hAnsi="宋体" w:hint="eastAsia"/>
                <w:color w:val="000000"/>
                <w:sz w:val="18"/>
                <w:szCs w:val="18"/>
                <w:lang w:val="zh-CN"/>
              </w:rPr>
              <w:t>分；</w:t>
            </w:r>
          </w:p>
          <w:p w:rsidR="00ED1E9F" w:rsidRPr="00E56920" w:rsidRDefault="00ED1E9F" w:rsidP="003933C3">
            <w:pPr>
              <w:widowControl/>
              <w:adjustRightInd w:val="0"/>
              <w:snapToGrid w:val="0"/>
              <w:spacing w:line="360" w:lineRule="auto"/>
              <w:rPr>
                <w:rFonts w:ascii="宋体" w:hAnsi="宋体"/>
                <w:color w:val="000000"/>
                <w:sz w:val="18"/>
                <w:szCs w:val="18"/>
                <w:lang w:val="zh-CN"/>
              </w:rPr>
            </w:pPr>
            <w:r w:rsidRPr="00E56920">
              <w:rPr>
                <w:rFonts w:ascii="宋体" w:hAnsi="宋体" w:hint="eastAsia"/>
                <w:color w:val="000000"/>
                <w:sz w:val="18"/>
                <w:szCs w:val="18"/>
                <w:lang w:val="zh-CN"/>
              </w:rPr>
              <w:t>3）方案可操作性</w:t>
            </w:r>
            <w:r w:rsidR="003933C3">
              <w:rPr>
                <w:rFonts w:ascii="宋体" w:hAnsi="宋体" w:hint="eastAsia"/>
                <w:color w:val="000000"/>
                <w:sz w:val="18"/>
                <w:szCs w:val="18"/>
                <w:lang w:val="zh-CN"/>
              </w:rPr>
              <w:t>较差或未提供</w:t>
            </w:r>
            <w:r w:rsidR="003933C3" w:rsidRPr="00E56920">
              <w:rPr>
                <w:rFonts w:ascii="宋体" w:hAnsi="宋体" w:hint="eastAsia"/>
                <w:color w:val="000000"/>
                <w:sz w:val="18"/>
                <w:szCs w:val="18"/>
                <w:lang w:val="zh-CN"/>
              </w:rPr>
              <w:t>得</w:t>
            </w:r>
            <w:r w:rsidR="003933C3">
              <w:rPr>
                <w:rFonts w:ascii="宋体" w:hAnsi="宋体" w:hint="eastAsia"/>
                <w:color w:val="000000"/>
                <w:sz w:val="18"/>
                <w:szCs w:val="18"/>
                <w:lang w:val="zh-CN"/>
              </w:rPr>
              <w:t>0</w:t>
            </w:r>
            <w:r w:rsidR="003933C3" w:rsidRPr="00E56920">
              <w:rPr>
                <w:rFonts w:ascii="宋体" w:hAnsi="宋体" w:hint="eastAsia"/>
                <w:color w:val="000000"/>
                <w:sz w:val="18"/>
                <w:szCs w:val="18"/>
                <w:lang w:val="zh-CN"/>
              </w:rPr>
              <w:t>分</w:t>
            </w:r>
            <w:r w:rsidR="003933C3">
              <w:rPr>
                <w:rFonts w:ascii="宋体" w:hAnsi="宋体" w:hint="eastAsia"/>
                <w:color w:val="000000"/>
                <w:sz w:val="18"/>
                <w:szCs w:val="18"/>
                <w:lang w:val="zh-CN"/>
              </w:rPr>
              <w:t>。</w:t>
            </w:r>
          </w:p>
        </w:tc>
        <w:tc>
          <w:tcPr>
            <w:tcW w:w="709" w:type="dxa"/>
            <w:tcBorders>
              <w:tl2br w:val="nil"/>
              <w:tr2bl w:val="nil"/>
            </w:tcBorders>
            <w:shd w:val="clear" w:color="auto" w:fill="auto"/>
            <w:vAlign w:val="center"/>
          </w:tcPr>
          <w:p w:rsidR="00ED1E9F" w:rsidRPr="00104FA7" w:rsidRDefault="00E03353" w:rsidP="003524F3">
            <w:pPr>
              <w:widowControl/>
              <w:adjustRightInd w:val="0"/>
              <w:snapToGrid w:val="0"/>
              <w:jc w:val="center"/>
              <w:rPr>
                <w:color w:val="000000"/>
              </w:rPr>
            </w:pPr>
            <w:r>
              <w:rPr>
                <w:color w:val="000000"/>
              </w:rPr>
              <w:t>8</w:t>
            </w:r>
          </w:p>
        </w:tc>
      </w:tr>
      <w:tr w:rsidR="00ED1E9F" w:rsidRPr="00104FA7" w:rsidTr="003524F3">
        <w:trPr>
          <w:trHeight w:val="699"/>
          <w:jc w:val="center"/>
        </w:trPr>
        <w:tc>
          <w:tcPr>
            <w:tcW w:w="1051" w:type="dxa"/>
            <w:tcBorders>
              <w:tl2br w:val="nil"/>
              <w:tr2bl w:val="nil"/>
            </w:tcBorders>
            <w:shd w:val="clear" w:color="auto" w:fill="auto"/>
            <w:vAlign w:val="center"/>
          </w:tcPr>
          <w:p w:rsidR="00ED1E9F" w:rsidRPr="00E56920"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w:t>
            </w:r>
          </w:p>
        </w:tc>
        <w:tc>
          <w:tcPr>
            <w:tcW w:w="1365"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sz w:val="18"/>
                <w:szCs w:val="18"/>
              </w:rPr>
            </w:pPr>
            <w:r w:rsidRPr="0023613B">
              <w:rPr>
                <w:rFonts w:ascii="宋体" w:hAnsi="宋体" w:hint="eastAsia"/>
                <w:color w:val="000000"/>
                <w:sz w:val="18"/>
                <w:szCs w:val="18"/>
              </w:rPr>
              <w:t>测试重难点分析</w:t>
            </w:r>
          </w:p>
        </w:tc>
        <w:tc>
          <w:tcPr>
            <w:tcW w:w="6237" w:type="dxa"/>
            <w:tcBorders>
              <w:tl2br w:val="nil"/>
              <w:tr2bl w:val="nil"/>
            </w:tcBorders>
            <w:shd w:val="clear" w:color="auto" w:fill="auto"/>
            <w:vAlign w:val="center"/>
          </w:tcPr>
          <w:p w:rsidR="00ED1E9F" w:rsidRPr="009432D7"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针对本项目的测试内容及测试</w:t>
            </w:r>
            <w:r w:rsidRPr="009432D7">
              <w:rPr>
                <w:rFonts w:ascii="宋体" w:hAnsi="宋体" w:hint="eastAsia"/>
                <w:color w:val="000000"/>
                <w:sz w:val="18"/>
                <w:szCs w:val="18"/>
              </w:rPr>
              <w:t>的重点和难点</w:t>
            </w:r>
            <w:r>
              <w:rPr>
                <w:rFonts w:ascii="宋体" w:hAnsi="宋体" w:hint="eastAsia"/>
                <w:color w:val="000000"/>
                <w:sz w:val="18"/>
                <w:szCs w:val="18"/>
              </w:rPr>
              <w:t>进行深入</w:t>
            </w:r>
            <w:r w:rsidRPr="009432D7">
              <w:rPr>
                <w:rFonts w:ascii="宋体" w:hAnsi="宋体" w:hint="eastAsia"/>
                <w:color w:val="000000"/>
                <w:sz w:val="18"/>
                <w:szCs w:val="18"/>
              </w:rPr>
              <w:t>分析:</w:t>
            </w:r>
          </w:p>
          <w:p w:rsidR="00ED1E9F" w:rsidRPr="009432D7"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sidRPr="009432D7">
              <w:rPr>
                <w:rFonts w:ascii="宋体" w:hAnsi="宋体" w:hint="eastAsia"/>
                <w:color w:val="000000"/>
                <w:sz w:val="18"/>
                <w:szCs w:val="18"/>
              </w:rPr>
              <w:t>重难点分析清晰、准确，得</w:t>
            </w:r>
            <w:r>
              <w:rPr>
                <w:rFonts w:ascii="宋体" w:hAnsi="宋体"/>
                <w:color w:val="000000"/>
                <w:sz w:val="18"/>
                <w:szCs w:val="18"/>
              </w:rPr>
              <w:t>6</w:t>
            </w:r>
            <w:r w:rsidRPr="009432D7">
              <w:rPr>
                <w:rFonts w:ascii="宋体" w:hAnsi="宋体" w:hint="eastAsia"/>
                <w:color w:val="000000"/>
                <w:sz w:val="18"/>
                <w:szCs w:val="18"/>
              </w:rPr>
              <w:t>分;</w:t>
            </w:r>
          </w:p>
          <w:p w:rsidR="00ED1E9F" w:rsidRPr="009432D7"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sidRPr="009432D7">
              <w:rPr>
                <w:rFonts w:ascii="宋体" w:hAnsi="宋体" w:hint="eastAsia"/>
                <w:color w:val="000000"/>
                <w:sz w:val="18"/>
                <w:szCs w:val="18"/>
              </w:rPr>
              <w:t>有重难点分析，但不够清晰和准确，得</w:t>
            </w:r>
            <w:r>
              <w:rPr>
                <w:rFonts w:ascii="宋体" w:hAnsi="宋体"/>
                <w:color w:val="000000"/>
                <w:sz w:val="18"/>
                <w:szCs w:val="18"/>
              </w:rPr>
              <w:t>3</w:t>
            </w:r>
            <w:r w:rsidRPr="009432D7">
              <w:rPr>
                <w:rFonts w:ascii="宋体" w:hAnsi="宋体" w:hint="eastAsia"/>
                <w:color w:val="000000"/>
                <w:sz w:val="18"/>
                <w:szCs w:val="18"/>
              </w:rPr>
              <w:t>分;</w:t>
            </w:r>
          </w:p>
          <w:p w:rsidR="00ED1E9F" w:rsidRDefault="00ED1E9F" w:rsidP="00E0335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sidRPr="009432D7">
              <w:rPr>
                <w:rFonts w:ascii="宋体" w:hAnsi="宋体" w:hint="eastAsia"/>
                <w:color w:val="000000"/>
                <w:sz w:val="18"/>
                <w:szCs w:val="18"/>
              </w:rPr>
              <w:t>重难点分析简单含糊</w:t>
            </w:r>
            <w:r w:rsidR="00E03353">
              <w:rPr>
                <w:rFonts w:ascii="宋体" w:hAnsi="宋体" w:hint="eastAsia"/>
                <w:color w:val="000000"/>
                <w:sz w:val="18"/>
                <w:szCs w:val="18"/>
              </w:rPr>
              <w:t>或没有测试重难点分析</w:t>
            </w:r>
            <w:r w:rsidRPr="009432D7">
              <w:rPr>
                <w:rFonts w:ascii="宋体" w:hAnsi="宋体" w:hint="eastAsia"/>
                <w:color w:val="000000"/>
                <w:sz w:val="18"/>
                <w:szCs w:val="18"/>
              </w:rPr>
              <w:t>，得</w:t>
            </w:r>
            <w:r w:rsidR="00E03353">
              <w:rPr>
                <w:rFonts w:ascii="宋体" w:hAnsi="宋体"/>
                <w:color w:val="000000"/>
                <w:sz w:val="18"/>
                <w:szCs w:val="18"/>
              </w:rPr>
              <w:t>0</w:t>
            </w:r>
            <w:r w:rsidRPr="009432D7">
              <w:rPr>
                <w:rFonts w:ascii="宋体" w:hAnsi="宋体" w:hint="eastAsia"/>
                <w:color w:val="000000"/>
                <w:sz w:val="18"/>
                <w:szCs w:val="18"/>
              </w:rPr>
              <w:t>分</w:t>
            </w:r>
            <w:r w:rsidR="00E03353">
              <w:rPr>
                <w:rFonts w:ascii="宋体" w:hAnsi="宋体" w:hint="eastAsia"/>
                <w:color w:val="000000"/>
                <w:sz w:val="18"/>
                <w:szCs w:val="18"/>
              </w:rPr>
              <w:t>。</w:t>
            </w:r>
          </w:p>
        </w:tc>
        <w:tc>
          <w:tcPr>
            <w:tcW w:w="709" w:type="dxa"/>
            <w:tcBorders>
              <w:tl2br w:val="nil"/>
              <w:tr2bl w:val="nil"/>
            </w:tcBorders>
            <w:shd w:val="clear" w:color="auto" w:fill="auto"/>
            <w:vAlign w:val="center"/>
          </w:tcPr>
          <w:p w:rsidR="00ED1E9F" w:rsidRPr="00121B75" w:rsidRDefault="00ED1E9F" w:rsidP="003524F3">
            <w:pPr>
              <w:widowControl/>
              <w:adjustRightInd w:val="0"/>
              <w:snapToGrid w:val="0"/>
              <w:jc w:val="center"/>
              <w:rPr>
                <w:rFonts w:eastAsiaTheme="minorEastAsia"/>
                <w:color w:val="000000"/>
              </w:rPr>
            </w:pPr>
            <w:r>
              <w:rPr>
                <w:rFonts w:eastAsiaTheme="minorEastAsia" w:hint="eastAsia"/>
                <w:color w:val="000000"/>
              </w:rPr>
              <w:t>6</w:t>
            </w:r>
          </w:p>
        </w:tc>
      </w:tr>
      <w:tr w:rsidR="00ED1E9F" w:rsidRPr="00104FA7" w:rsidTr="003524F3">
        <w:trPr>
          <w:trHeight w:val="1595"/>
          <w:jc w:val="center"/>
        </w:trPr>
        <w:tc>
          <w:tcPr>
            <w:tcW w:w="1051" w:type="dxa"/>
            <w:tcBorders>
              <w:tl2br w:val="nil"/>
              <w:tr2bl w:val="nil"/>
            </w:tcBorders>
            <w:shd w:val="clear" w:color="auto" w:fill="auto"/>
            <w:vAlign w:val="center"/>
          </w:tcPr>
          <w:p w:rsidR="00ED1E9F" w:rsidRPr="00104FA7" w:rsidRDefault="00ED1E9F" w:rsidP="003524F3">
            <w:pPr>
              <w:pStyle w:val="af9"/>
              <w:widowControl/>
              <w:autoSpaceDE/>
              <w:autoSpaceDN/>
              <w:adjustRightInd w:val="0"/>
              <w:snapToGrid w:val="0"/>
              <w:ind w:left="0" w:firstLine="0"/>
              <w:rPr>
                <w:color w:val="000000"/>
                <w:sz w:val="21"/>
                <w:szCs w:val="21"/>
                <w:lang w:val="en-US" w:bidi="ar-SA"/>
              </w:rPr>
            </w:pPr>
            <w:r>
              <w:rPr>
                <w:rFonts w:hint="eastAsia"/>
                <w:color w:val="000000"/>
                <w:sz w:val="21"/>
                <w:szCs w:val="21"/>
                <w:lang w:val="en-US" w:bidi="ar-SA"/>
              </w:rPr>
              <w:t>2.</w:t>
            </w:r>
            <w:r>
              <w:rPr>
                <w:color w:val="000000"/>
                <w:sz w:val="21"/>
                <w:szCs w:val="21"/>
                <w:lang w:val="en-US" w:bidi="ar-SA"/>
              </w:rPr>
              <w:t>3</w:t>
            </w:r>
          </w:p>
        </w:tc>
        <w:tc>
          <w:tcPr>
            <w:tcW w:w="1365" w:type="dxa"/>
            <w:tcBorders>
              <w:tl2br w:val="nil"/>
              <w:tr2bl w:val="nil"/>
            </w:tcBorders>
            <w:shd w:val="clear" w:color="auto" w:fill="auto"/>
            <w:vAlign w:val="center"/>
          </w:tcPr>
          <w:p w:rsidR="00ED1E9F" w:rsidRPr="00D54634" w:rsidRDefault="00ED1E9F" w:rsidP="003524F3">
            <w:pPr>
              <w:widowControl/>
              <w:adjustRightInd w:val="0"/>
              <w:snapToGrid w:val="0"/>
              <w:spacing w:line="360" w:lineRule="auto"/>
              <w:rPr>
                <w:rFonts w:ascii="宋体" w:hAnsi="宋体"/>
                <w:color w:val="000000"/>
                <w:sz w:val="18"/>
                <w:szCs w:val="18"/>
                <w:lang w:val="zh-CN"/>
              </w:rPr>
            </w:pPr>
            <w:r w:rsidRPr="00D54634">
              <w:rPr>
                <w:rFonts w:ascii="宋体" w:hAnsi="宋体" w:hint="eastAsia"/>
                <w:color w:val="000000"/>
                <w:sz w:val="18"/>
                <w:szCs w:val="18"/>
                <w:lang w:val="zh-CN"/>
              </w:rPr>
              <w:t xml:space="preserve">项目管理方案     </w:t>
            </w:r>
          </w:p>
        </w:tc>
        <w:tc>
          <w:tcPr>
            <w:tcW w:w="6237" w:type="dxa"/>
            <w:tcBorders>
              <w:tl2br w:val="nil"/>
              <w:tr2bl w:val="nil"/>
            </w:tcBorders>
            <w:shd w:val="clear" w:color="auto" w:fill="auto"/>
            <w:vAlign w:val="center"/>
          </w:tcPr>
          <w:p w:rsidR="00ED1E9F" w:rsidRPr="00D54634" w:rsidRDefault="00ED1E9F" w:rsidP="003524F3">
            <w:pPr>
              <w:widowControl/>
              <w:adjustRightInd w:val="0"/>
              <w:snapToGrid w:val="0"/>
              <w:spacing w:line="360" w:lineRule="auto"/>
              <w:rPr>
                <w:rFonts w:ascii="宋体" w:hAnsi="宋体"/>
                <w:color w:val="000000"/>
                <w:sz w:val="18"/>
                <w:szCs w:val="18"/>
                <w:lang w:val="zh-CN"/>
              </w:rPr>
            </w:pPr>
            <w:r>
              <w:rPr>
                <w:rFonts w:ascii="宋体" w:hAnsi="宋体" w:hint="eastAsia"/>
                <w:color w:val="000000"/>
                <w:sz w:val="18"/>
                <w:szCs w:val="18"/>
              </w:rPr>
              <w:t>项目管理方案应包含项目组织架构、人员安排、进度计划、质量保障、风险控制、文档管理等描述：</w:t>
            </w:r>
          </w:p>
          <w:p w:rsidR="00ED1E9F" w:rsidRPr="00D54634" w:rsidRDefault="00ED1E9F" w:rsidP="003524F3">
            <w:pPr>
              <w:widowControl/>
              <w:adjustRightInd w:val="0"/>
              <w:snapToGrid w:val="0"/>
              <w:spacing w:line="360" w:lineRule="auto"/>
              <w:rPr>
                <w:rFonts w:ascii="宋体" w:hAnsi="宋体"/>
                <w:color w:val="000000"/>
                <w:sz w:val="18"/>
                <w:szCs w:val="18"/>
                <w:lang w:val="zh-CN"/>
              </w:rPr>
            </w:pPr>
            <w:r w:rsidRPr="00D54634">
              <w:rPr>
                <w:rFonts w:ascii="宋体" w:hAnsi="宋体" w:hint="eastAsia"/>
                <w:color w:val="000000"/>
                <w:sz w:val="18"/>
                <w:szCs w:val="18"/>
                <w:lang w:val="zh-CN"/>
              </w:rPr>
              <w:t>1</w:t>
            </w:r>
            <w:r w:rsidR="00E03353">
              <w:rPr>
                <w:rFonts w:ascii="宋体" w:hAnsi="宋体" w:hint="eastAsia"/>
                <w:color w:val="000000"/>
                <w:sz w:val="18"/>
                <w:szCs w:val="18"/>
                <w:lang w:val="zh-CN"/>
              </w:rPr>
              <w:t>）方案详实、科学合理，可操作性</w:t>
            </w:r>
            <w:r w:rsidRPr="00D54634">
              <w:rPr>
                <w:rFonts w:ascii="宋体" w:hAnsi="宋体" w:hint="eastAsia"/>
                <w:color w:val="000000"/>
                <w:sz w:val="18"/>
                <w:szCs w:val="18"/>
                <w:lang w:val="zh-CN"/>
              </w:rPr>
              <w:t>强，得</w:t>
            </w:r>
            <w:r>
              <w:rPr>
                <w:rFonts w:ascii="宋体" w:hAnsi="宋体"/>
                <w:color w:val="000000"/>
                <w:sz w:val="18"/>
                <w:szCs w:val="18"/>
              </w:rPr>
              <w:t>6</w:t>
            </w:r>
            <w:r w:rsidRPr="00D54634">
              <w:rPr>
                <w:rFonts w:ascii="宋体" w:hAnsi="宋体" w:hint="eastAsia"/>
                <w:color w:val="000000"/>
                <w:sz w:val="18"/>
                <w:szCs w:val="18"/>
                <w:lang w:val="zh-CN"/>
              </w:rPr>
              <w:t>分；</w:t>
            </w:r>
          </w:p>
          <w:p w:rsidR="00ED1E9F" w:rsidRPr="00D54634" w:rsidRDefault="00ED1E9F" w:rsidP="003524F3">
            <w:pPr>
              <w:widowControl/>
              <w:adjustRightInd w:val="0"/>
              <w:snapToGrid w:val="0"/>
              <w:spacing w:line="360" w:lineRule="auto"/>
              <w:rPr>
                <w:rFonts w:ascii="宋体" w:hAnsi="宋体"/>
                <w:color w:val="000000"/>
                <w:sz w:val="18"/>
                <w:szCs w:val="18"/>
                <w:lang w:val="zh-CN"/>
              </w:rPr>
            </w:pPr>
            <w:r w:rsidRPr="00D54634">
              <w:rPr>
                <w:rFonts w:ascii="宋体" w:hAnsi="宋体" w:hint="eastAsia"/>
                <w:color w:val="000000"/>
                <w:sz w:val="18"/>
                <w:szCs w:val="18"/>
                <w:lang w:val="zh-CN"/>
              </w:rPr>
              <w:t>2）方案较为科学合理，可操作性</w:t>
            </w:r>
            <w:r w:rsidR="00E03353">
              <w:rPr>
                <w:rFonts w:ascii="宋体" w:hAnsi="宋体" w:hint="eastAsia"/>
                <w:color w:val="000000"/>
                <w:sz w:val="18"/>
                <w:szCs w:val="18"/>
                <w:lang w:val="zh-CN"/>
              </w:rPr>
              <w:t>一般</w:t>
            </w:r>
            <w:r w:rsidRPr="00D54634">
              <w:rPr>
                <w:rFonts w:ascii="宋体" w:hAnsi="宋体" w:hint="eastAsia"/>
                <w:color w:val="000000"/>
                <w:sz w:val="18"/>
                <w:szCs w:val="18"/>
                <w:lang w:val="zh-CN"/>
              </w:rPr>
              <w:t>，得</w:t>
            </w:r>
            <w:r>
              <w:rPr>
                <w:rFonts w:ascii="宋体" w:hAnsi="宋体"/>
                <w:color w:val="000000"/>
                <w:sz w:val="18"/>
                <w:szCs w:val="18"/>
              </w:rPr>
              <w:t>3</w:t>
            </w:r>
            <w:r w:rsidRPr="00D54634">
              <w:rPr>
                <w:rFonts w:ascii="宋体" w:hAnsi="宋体" w:hint="eastAsia"/>
                <w:color w:val="000000"/>
                <w:sz w:val="18"/>
                <w:szCs w:val="18"/>
                <w:lang w:val="zh-CN"/>
              </w:rPr>
              <w:t>分；</w:t>
            </w:r>
          </w:p>
          <w:p w:rsidR="00ED1E9F" w:rsidRPr="00D54634" w:rsidRDefault="00ED1E9F" w:rsidP="003524F3">
            <w:pPr>
              <w:widowControl/>
              <w:adjustRightInd w:val="0"/>
              <w:snapToGrid w:val="0"/>
              <w:spacing w:line="360" w:lineRule="auto"/>
              <w:rPr>
                <w:rFonts w:ascii="宋体" w:hAnsi="宋体"/>
                <w:color w:val="000000"/>
                <w:sz w:val="18"/>
                <w:szCs w:val="18"/>
                <w:lang w:val="zh-CN"/>
              </w:rPr>
            </w:pPr>
            <w:r w:rsidRPr="00D54634">
              <w:rPr>
                <w:rFonts w:ascii="宋体" w:hAnsi="宋体" w:hint="eastAsia"/>
                <w:color w:val="000000"/>
                <w:sz w:val="18"/>
                <w:szCs w:val="18"/>
                <w:lang w:val="zh-CN"/>
              </w:rPr>
              <w:t>3）方案</w:t>
            </w:r>
            <w:r w:rsidR="00E03353" w:rsidRPr="00D54634">
              <w:rPr>
                <w:rFonts w:ascii="宋体" w:hAnsi="宋体" w:hint="eastAsia"/>
                <w:color w:val="000000"/>
                <w:sz w:val="18"/>
                <w:szCs w:val="18"/>
                <w:lang w:val="zh-CN"/>
              </w:rPr>
              <w:t>较差或未提供</w:t>
            </w:r>
            <w:r w:rsidRPr="00D54634">
              <w:rPr>
                <w:rFonts w:ascii="宋体" w:hAnsi="宋体" w:hint="eastAsia"/>
                <w:color w:val="000000"/>
                <w:sz w:val="18"/>
                <w:szCs w:val="18"/>
                <w:lang w:val="zh-CN"/>
              </w:rPr>
              <w:t>，得</w:t>
            </w:r>
            <w:r w:rsidR="00E03353">
              <w:rPr>
                <w:rFonts w:ascii="宋体" w:hAnsi="宋体"/>
                <w:color w:val="000000"/>
                <w:sz w:val="18"/>
                <w:szCs w:val="18"/>
              </w:rPr>
              <w:t>0</w:t>
            </w:r>
            <w:r w:rsidR="00E03353">
              <w:rPr>
                <w:rFonts w:ascii="宋体" w:hAnsi="宋体" w:hint="eastAsia"/>
                <w:color w:val="000000"/>
                <w:sz w:val="18"/>
                <w:szCs w:val="18"/>
                <w:lang w:val="zh-CN"/>
              </w:rPr>
              <w:t>分。</w:t>
            </w:r>
          </w:p>
        </w:tc>
        <w:tc>
          <w:tcPr>
            <w:tcW w:w="709" w:type="dxa"/>
            <w:tcBorders>
              <w:tl2br w:val="nil"/>
              <w:tr2bl w:val="nil"/>
            </w:tcBorders>
            <w:shd w:val="clear" w:color="auto" w:fill="auto"/>
            <w:vAlign w:val="center"/>
          </w:tcPr>
          <w:p w:rsidR="00ED1E9F" w:rsidRPr="00104FA7" w:rsidRDefault="00ED1E9F" w:rsidP="003524F3">
            <w:pPr>
              <w:pStyle w:val="af9"/>
              <w:widowControl/>
              <w:autoSpaceDE/>
              <w:autoSpaceDN/>
              <w:adjustRightInd w:val="0"/>
              <w:snapToGrid w:val="0"/>
              <w:ind w:left="0" w:firstLine="0"/>
              <w:jc w:val="center"/>
              <w:rPr>
                <w:color w:val="000000"/>
                <w:sz w:val="21"/>
                <w:szCs w:val="21"/>
                <w:lang w:val="en-US" w:bidi="ar-SA"/>
              </w:rPr>
            </w:pPr>
            <w:r>
              <w:rPr>
                <w:color w:val="000000"/>
                <w:sz w:val="21"/>
                <w:szCs w:val="21"/>
                <w:lang w:val="en-US" w:bidi="ar-SA"/>
              </w:rPr>
              <w:t>6</w:t>
            </w:r>
          </w:p>
        </w:tc>
      </w:tr>
      <w:tr w:rsidR="00ED1E9F" w:rsidRPr="00104FA7" w:rsidTr="003524F3">
        <w:trPr>
          <w:trHeight w:val="50"/>
          <w:jc w:val="center"/>
        </w:trPr>
        <w:tc>
          <w:tcPr>
            <w:tcW w:w="9362" w:type="dxa"/>
            <w:gridSpan w:val="4"/>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t>3.</w:t>
            </w:r>
            <w:r w:rsidRPr="00104FA7">
              <w:rPr>
                <w:rFonts w:hint="eastAsia"/>
                <w:color w:val="000000"/>
              </w:rPr>
              <w:t>服务</w:t>
            </w:r>
          </w:p>
        </w:tc>
      </w:tr>
      <w:tr w:rsidR="00ED1E9F" w:rsidRPr="00104FA7" w:rsidTr="003524F3">
        <w:trPr>
          <w:trHeight w:val="312"/>
          <w:jc w:val="center"/>
        </w:trPr>
        <w:tc>
          <w:tcPr>
            <w:tcW w:w="1051" w:type="dxa"/>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t>3.1</w:t>
            </w:r>
          </w:p>
        </w:tc>
        <w:tc>
          <w:tcPr>
            <w:tcW w:w="1365" w:type="dxa"/>
            <w:tcBorders>
              <w:tl2br w:val="nil"/>
              <w:tr2bl w:val="nil"/>
            </w:tcBorders>
            <w:shd w:val="clear" w:color="auto" w:fill="auto"/>
            <w:vAlign w:val="center"/>
          </w:tcPr>
          <w:p w:rsidR="00ED1E9F" w:rsidRPr="00DA7FAC" w:rsidRDefault="00ED1E9F" w:rsidP="003524F3">
            <w:pPr>
              <w:widowControl/>
              <w:adjustRightInd w:val="0"/>
              <w:snapToGrid w:val="0"/>
              <w:spacing w:line="360" w:lineRule="auto"/>
              <w:rPr>
                <w:rFonts w:ascii="宋体" w:hAnsi="宋体"/>
                <w:color w:val="000000"/>
                <w:sz w:val="18"/>
                <w:szCs w:val="18"/>
                <w:lang w:val="zh-CN"/>
              </w:rPr>
            </w:pPr>
            <w:r w:rsidRPr="00DA7FAC">
              <w:rPr>
                <w:rFonts w:ascii="宋体" w:hAnsi="宋体" w:hint="eastAsia"/>
                <w:color w:val="000000"/>
                <w:sz w:val="18"/>
                <w:szCs w:val="18"/>
                <w:lang w:val="zh-CN"/>
              </w:rPr>
              <w:t>售后服务方案</w:t>
            </w:r>
          </w:p>
        </w:tc>
        <w:tc>
          <w:tcPr>
            <w:tcW w:w="6237"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sz w:val="18"/>
                <w:szCs w:val="18"/>
              </w:rPr>
            </w:pPr>
            <w:r w:rsidRPr="00DA7FAC">
              <w:rPr>
                <w:rFonts w:ascii="宋体" w:hAnsi="宋体" w:hint="eastAsia"/>
                <w:color w:val="000000"/>
                <w:sz w:val="18"/>
                <w:szCs w:val="18"/>
                <w:lang w:val="zh-CN"/>
              </w:rPr>
              <w:t>售后服务方案应包括</w:t>
            </w:r>
            <w:r>
              <w:rPr>
                <w:rFonts w:ascii="宋体" w:hAnsi="宋体" w:hint="eastAsia"/>
                <w:color w:val="000000"/>
                <w:sz w:val="18"/>
                <w:szCs w:val="18"/>
              </w:rPr>
              <w:t>服务流程、响应时间、服务电话、应急机制、投诉管理</w:t>
            </w:r>
            <w:r w:rsidRPr="00DA7FAC">
              <w:rPr>
                <w:rFonts w:ascii="宋体" w:hAnsi="宋体" w:hint="eastAsia"/>
                <w:color w:val="000000"/>
                <w:sz w:val="18"/>
                <w:szCs w:val="18"/>
                <w:lang w:val="zh-CN"/>
              </w:rPr>
              <w:t>等内容</w:t>
            </w:r>
            <w:r>
              <w:rPr>
                <w:rFonts w:ascii="宋体" w:hAnsi="宋体" w:hint="eastAsia"/>
                <w:color w:val="000000"/>
                <w:sz w:val="18"/>
                <w:szCs w:val="18"/>
              </w:rPr>
              <w:t>描述：</w:t>
            </w:r>
          </w:p>
          <w:p w:rsidR="00ED1E9F" w:rsidRPr="00DA7FAC" w:rsidRDefault="00ED1E9F" w:rsidP="003524F3">
            <w:pPr>
              <w:widowControl/>
              <w:adjustRightInd w:val="0"/>
              <w:snapToGrid w:val="0"/>
              <w:spacing w:line="360" w:lineRule="auto"/>
              <w:rPr>
                <w:rFonts w:ascii="宋体" w:hAnsi="宋体"/>
                <w:color w:val="000000"/>
                <w:sz w:val="18"/>
                <w:szCs w:val="18"/>
                <w:lang w:val="zh-CN"/>
              </w:rPr>
            </w:pPr>
            <w:r w:rsidRPr="00DA7FAC">
              <w:rPr>
                <w:rFonts w:ascii="宋体" w:hAnsi="宋体" w:hint="eastAsia"/>
                <w:color w:val="000000"/>
                <w:sz w:val="18"/>
                <w:szCs w:val="18"/>
                <w:lang w:val="zh-CN"/>
              </w:rPr>
              <w:t>1）方案详实、科学合理，可操作性很强，得</w:t>
            </w:r>
            <w:r>
              <w:rPr>
                <w:rFonts w:ascii="宋体" w:hAnsi="宋体"/>
                <w:color w:val="000000"/>
                <w:sz w:val="18"/>
                <w:szCs w:val="18"/>
              </w:rPr>
              <w:t>6</w:t>
            </w:r>
            <w:r w:rsidRPr="00DA7FAC">
              <w:rPr>
                <w:rFonts w:ascii="宋体" w:hAnsi="宋体" w:hint="eastAsia"/>
                <w:color w:val="000000"/>
                <w:sz w:val="18"/>
                <w:szCs w:val="18"/>
                <w:lang w:val="zh-CN"/>
              </w:rPr>
              <w:t>分；</w:t>
            </w:r>
          </w:p>
          <w:p w:rsidR="00ED1E9F" w:rsidRPr="00DA7FAC" w:rsidRDefault="00ED1E9F" w:rsidP="003524F3">
            <w:pPr>
              <w:widowControl/>
              <w:adjustRightInd w:val="0"/>
              <w:snapToGrid w:val="0"/>
              <w:spacing w:line="360" w:lineRule="auto"/>
              <w:rPr>
                <w:rFonts w:ascii="宋体" w:hAnsi="宋体"/>
                <w:color w:val="000000"/>
                <w:sz w:val="18"/>
                <w:szCs w:val="18"/>
                <w:lang w:val="zh-CN"/>
              </w:rPr>
            </w:pPr>
            <w:r w:rsidRPr="00DA7FAC">
              <w:rPr>
                <w:rFonts w:ascii="宋体" w:hAnsi="宋体" w:hint="eastAsia"/>
                <w:color w:val="000000"/>
                <w:sz w:val="18"/>
                <w:szCs w:val="18"/>
                <w:lang w:val="zh-CN"/>
              </w:rPr>
              <w:t>2）方案较为科学合理，可操作性较强，得</w:t>
            </w:r>
            <w:r>
              <w:rPr>
                <w:rFonts w:ascii="宋体" w:hAnsi="宋体"/>
                <w:color w:val="000000"/>
                <w:sz w:val="18"/>
                <w:szCs w:val="18"/>
              </w:rPr>
              <w:t>3</w:t>
            </w:r>
            <w:r w:rsidRPr="00DA7FAC">
              <w:rPr>
                <w:rFonts w:ascii="宋体" w:hAnsi="宋体" w:hint="eastAsia"/>
                <w:color w:val="000000"/>
                <w:sz w:val="18"/>
                <w:szCs w:val="18"/>
                <w:lang w:val="zh-CN"/>
              </w:rPr>
              <w:t>分；</w:t>
            </w:r>
          </w:p>
          <w:p w:rsidR="00ED1E9F" w:rsidRPr="00DA7FAC" w:rsidRDefault="00ED1E9F" w:rsidP="003524F3">
            <w:pPr>
              <w:widowControl/>
              <w:adjustRightInd w:val="0"/>
              <w:snapToGrid w:val="0"/>
              <w:spacing w:line="360" w:lineRule="auto"/>
              <w:rPr>
                <w:rFonts w:ascii="宋体" w:hAnsi="宋体"/>
                <w:color w:val="000000"/>
                <w:sz w:val="18"/>
                <w:szCs w:val="18"/>
                <w:lang w:val="zh-CN"/>
              </w:rPr>
            </w:pPr>
            <w:r w:rsidRPr="00DA7FAC">
              <w:rPr>
                <w:rFonts w:ascii="宋体" w:hAnsi="宋体" w:hint="eastAsia"/>
                <w:color w:val="000000"/>
                <w:sz w:val="18"/>
                <w:szCs w:val="18"/>
                <w:lang w:val="zh-CN"/>
              </w:rPr>
              <w:t>3）方案</w:t>
            </w:r>
            <w:r w:rsidR="00E03353" w:rsidRPr="00DA7FAC">
              <w:rPr>
                <w:rFonts w:ascii="宋体" w:hAnsi="宋体" w:hint="eastAsia"/>
                <w:color w:val="000000"/>
                <w:sz w:val="18"/>
                <w:szCs w:val="18"/>
                <w:lang w:val="zh-CN"/>
              </w:rPr>
              <w:t>较差或未提供</w:t>
            </w:r>
            <w:r w:rsidRPr="00DA7FAC">
              <w:rPr>
                <w:rFonts w:ascii="宋体" w:hAnsi="宋体" w:hint="eastAsia"/>
                <w:color w:val="000000"/>
                <w:sz w:val="18"/>
                <w:szCs w:val="18"/>
                <w:lang w:val="zh-CN"/>
              </w:rPr>
              <w:t>，得</w:t>
            </w:r>
            <w:r w:rsidR="00E03353">
              <w:rPr>
                <w:rFonts w:ascii="宋体" w:hAnsi="宋体"/>
                <w:color w:val="000000"/>
                <w:sz w:val="18"/>
                <w:szCs w:val="18"/>
              </w:rPr>
              <w:t>0</w:t>
            </w:r>
            <w:r w:rsidR="00E03353">
              <w:rPr>
                <w:rFonts w:ascii="宋体" w:hAnsi="宋体" w:hint="eastAsia"/>
                <w:color w:val="000000"/>
                <w:sz w:val="18"/>
                <w:szCs w:val="18"/>
                <w:lang w:val="zh-CN"/>
              </w:rPr>
              <w:t>分。</w:t>
            </w:r>
          </w:p>
        </w:tc>
        <w:tc>
          <w:tcPr>
            <w:tcW w:w="709" w:type="dxa"/>
            <w:tcBorders>
              <w:tl2br w:val="nil"/>
              <w:tr2bl w:val="nil"/>
            </w:tcBorders>
            <w:shd w:val="clear" w:color="auto" w:fill="auto"/>
            <w:vAlign w:val="center"/>
          </w:tcPr>
          <w:p w:rsidR="00ED1E9F" w:rsidRPr="00DA7FAC" w:rsidRDefault="00ED1E9F" w:rsidP="003524F3">
            <w:pPr>
              <w:pStyle w:val="af9"/>
              <w:widowControl/>
              <w:autoSpaceDE/>
              <w:autoSpaceDN/>
              <w:adjustRightInd w:val="0"/>
              <w:snapToGrid w:val="0"/>
              <w:ind w:left="0" w:firstLine="0"/>
              <w:jc w:val="center"/>
              <w:rPr>
                <w:color w:val="000000"/>
                <w:sz w:val="18"/>
                <w:szCs w:val="18"/>
                <w:lang w:bidi="ar-SA"/>
              </w:rPr>
            </w:pPr>
            <w:r w:rsidRPr="0086198D">
              <w:rPr>
                <w:color w:val="000000"/>
                <w:sz w:val="21"/>
                <w:szCs w:val="21"/>
                <w:lang w:val="en-US" w:bidi="ar-SA"/>
              </w:rPr>
              <w:t>6</w:t>
            </w:r>
          </w:p>
        </w:tc>
      </w:tr>
      <w:tr w:rsidR="00ED1E9F" w:rsidRPr="00104FA7" w:rsidTr="003524F3">
        <w:trPr>
          <w:trHeight w:val="382"/>
          <w:jc w:val="center"/>
        </w:trPr>
        <w:tc>
          <w:tcPr>
            <w:tcW w:w="1051" w:type="dxa"/>
            <w:vMerge w:val="restart"/>
            <w:tcBorders>
              <w:tl2br w:val="nil"/>
              <w:tr2bl w:val="nil"/>
            </w:tcBorders>
            <w:shd w:val="clear" w:color="auto" w:fill="auto"/>
            <w:vAlign w:val="center"/>
          </w:tcPr>
          <w:p w:rsidR="00ED1E9F" w:rsidRDefault="00ED1E9F" w:rsidP="003524F3">
            <w:pPr>
              <w:widowControl/>
              <w:adjustRightInd w:val="0"/>
              <w:snapToGrid w:val="0"/>
              <w:rPr>
                <w:color w:val="000000"/>
              </w:rPr>
            </w:pPr>
            <w:r>
              <w:rPr>
                <w:rFonts w:hint="eastAsia"/>
                <w:color w:val="000000"/>
              </w:rPr>
              <w:t>3.</w:t>
            </w:r>
            <w:r>
              <w:rPr>
                <w:color w:val="000000"/>
              </w:rPr>
              <w:t>2</w:t>
            </w:r>
          </w:p>
          <w:p w:rsidR="00ED1E9F" w:rsidRPr="00FB7E1F" w:rsidRDefault="00ED1E9F" w:rsidP="003524F3">
            <w:pPr>
              <w:pStyle w:val="4"/>
              <w:ind w:left="1260"/>
              <w:rPr>
                <w:rFonts w:eastAsiaTheme="minorEastAsia"/>
              </w:rPr>
            </w:pPr>
          </w:p>
        </w:tc>
        <w:tc>
          <w:tcPr>
            <w:tcW w:w="1365" w:type="dxa"/>
            <w:vMerge w:val="restart"/>
            <w:tcBorders>
              <w:tl2br w:val="nil"/>
              <w:tr2bl w:val="nil"/>
            </w:tcBorders>
            <w:shd w:val="clear" w:color="auto" w:fill="auto"/>
            <w:vAlign w:val="center"/>
          </w:tcPr>
          <w:p w:rsidR="00ED1E9F" w:rsidRPr="00524015" w:rsidRDefault="00E03353" w:rsidP="003524F3">
            <w:pPr>
              <w:widowControl/>
              <w:adjustRightInd w:val="0"/>
              <w:snapToGrid w:val="0"/>
              <w:spacing w:line="360" w:lineRule="auto"/>
              <w:rPr>
                <w:rFonts w:ascii="宋体" w:hAnsi="宋体"/>
                <w:color w:val="000000"/>
                <w:sz w:val="18"/>
                <w:szCs w:val="18"/>
                <w:lang w:val="zh-CN"/>
              </w:rPr>
            </w:pPr>
            <w:r>
              <w:rPr>
                <w:rFonts w:ascii="宋体" w:hAnsi="宋体" w:hint="eastAsia"/>
                <w:color w:val="000000"/>
                <w:sz w:val="18"/>
                <w:szCs w:val="18"/>
                <w:lang w:val="zh-CN"/>
              </w:rPr>
              <w:t>项目团队</w:t>
            </w:r>
          </w:p>
        </w:tc>
        <w:tc>
          <w:tcPr>
            <w:tcW w:w="6237"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sz w:val="18"/>
                <w:szCs w:val="18"/>
              </w:rPr>
            </w:pPr>
            <w:r w:rsidRPr="00524015">
              <w:rPr>
                <w:rFonts w:ascii="宋体" w:hAnsi="宋体" w:hint="eastAsia"/>
                <w:color w:val="000000"/>
                <w:sz w:val="18"/>
                <w:szCs w:val="18"/>
              </w:rPr>
              <w:t>项目经理要求:</w:t>
            </w:r>
          </w:p>
          <w:p w:rsidR="00ED1E9F" w:rsidRDefault="00ED1E9F" w:rsidP="003524F3">
            <w:pPr>
              <w:widowControl/>
              <w:adjustRightInd w:val="0"/>
              <w:snapToGrid w:val="0"/>
              <w:spacing w:line="360" w:lineRule="auto"/>
              <w:rPr>
                <w:rFonts w:ascii="宋体" w:hAnsi="宋体"/>
                <w:color w:val="000000"/>
                <w:sz w:val="18"/>
                <w:szCs w:val="18"/>
              </w:rPr>
            </w:pPr>
            <w:r w:rsidRPr="00524015">
              <w:rPr>
                <w:rFonts w:ascii="宋体" w:hAnsi="宋体" w:hint="eastAsia"/>
                <w:color w:val="000000"/>
                <w:sz w:val="18"/>
                <w:szCs w:val="18"/>
              </w:rPr>
              <w:t>具有</w:t>
            </w:r>
            <w:r>
              <w:rPr>
                <w:rFonts w:ascii="宋体" w:hAnsi="宋体" w:hint="eastAsia"/>
                <w:color w:val="000000"/>
                <w:sz w:val="18"/>
                <w:szCs w:val="18"/>
              </w:rPr>
              <w:t>人社部门颁发</w:t>
            </w:r>
            <w:r w:rsidRPr="00524015">
              <w:rPr>
                <w:rFonts w:ascii="宋体" w:hAnsi="宋体"/>
                <w:color w:val="000000"/>
                <w:sz w:val="18"/>
                <w:szCs w:val="18"/>
              </w:rPr>
              <w:t>电子信息工程专业高级工程师证书</w:t>
            </w:r>
            <w:r>
              <w:rPr>
                <w:rFonts w:ascii="宋体" w:hAnsi="宋体" w:hint="eastAsia"/>
                <w:color w:val="000000"/>
                <w:sz w:val="18"/>
                <w:szCs w:val="18"/>
              </w:rPr>
              <w:t>，得</w:t>
            </w:r>
            <w:r w:rsidR="00E03353">
              <w:rPr>
                <w:rFonts w:ascii="宋体" w:hAnsi="宋体"/>
                <w:color w:val="000000"/>
                <w:sz w:val="18"/>
                <w:szCs w:val="18"/>
              </w:rPr>
              <w:t>3</w:t>
            </w:r>
            <w:r>
              <w:rPr>
                <w:rFonts w:ascii="宋体" w:hAnsi="宋体" w:hint="eastAsia"/>
                <w:color w:val="000000"/>
                <w:sz w:val="18"/>
                <w:szCs w:val="18"/>
              </w:rPr>
              <w:t>分；</w:t>
            </w:r>
          </w:p>
          <w:p w:rsidR="00ED1E9F"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具有人社部门颁发</w:t>
            </w:r>
            <w:r w:rsidRPr="00524015">
              <w:rPr>
                <w:rFonts w:ascii="宋体" w:hAnsi="宋体"/>
                <w:color w:val="000000"/>
                <w:sz w:val="18"/>
                <w:szCs w:val="18"/>
              </w:rPr>
              <w:t>信息系统项目管理师</w:t>
            </w:r>
            <w:r w:rsidRPr="00524015">
              <w:rPr>
                <w:rFonts w:ascii="宋体" w:hAnsi="宋体" w:hint="eastAsia"/>
                <w:color w:val="000000"/>
                <w:sz w:val="18"/>
                <w:szCs w:val="18"/>
              </w:rPr>
              <w:t>（高级）证书</w:t>
            </w:r>
            <w:r>
              <w:rPr>
                <w:rFonts w:ascii="宋体" w:hAnsi="宋体" w:hint="eastAsia"/>
                <w:color w:val="000000"/>
                <w:sz w:val="18"/>
                <w:szCs w:val="18"/>
              </w:rPr>
              <w:t>，得</w:t>
            </w:r>
            <w:r w:rsidR="00E03353">
              <w:rPr>
                <w:rFonts w:ascii="宋体" w:hAnsi="宋体"/>
                <w:color w:val="000000"/>
                <w:sz w:val="18"/>
                <w:szCs w:val="18"/>
              </w:rPr>
              <w:t>3</w:t>
            </w:r>
            <w:r>
              <w:rPr>
                <w:rFonts w:ascii="宋体" w:hAnsi="宋体" w:hint="eastAsia"/>
                <w:color w:val="000000"/>
                <w:sz w:val="18"/>
                <w:szCs w:val="18"/>
              </w:rPr>
              <w:t>分；</w:t>
            </w:r>
          </w:p>
          <w:p w:rsidR="00ED1E9F"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具有</w:t>
            </w:r>
            <w:r w:rsidRPr="00CA4B8B">
              <w:rPr>
                <w:rFonts w:ascii="宋体" w:hAnsi="宋体" w:cs="宋体" w:hint="eastAsia"/>
                <w:color w:val="000000"/>
                <w:sz w:val="18"/>
                <w:szCs w:val="18"/>
              </w:rPr>
              <w:t>国际软件测试资质认证委员会</w:t>
            </w:r>
            <w:r w:rsidRPr="00524015">
              <w:rPr>
                <w:rFonts w:ascii="宋体" w:hAnsi="宋体" w:hint="eastAsia"/>
                <w:color w:val="000000"/>
                <w:sz w:val="18"/>
                <w:szCs w:val="18"/>
              </w:rPr>
              <w:t>I</w:t>
            </w:r>
            <w:r w:rsidRPr="00524015">
              <w:rPr>
                <w:rFonts w:ascii="宋体" w:hAnsi="宋体"/>
                <w:color w:val="000000"/>
                <w:sz w:val="18"/>
                <w:szCs w:val="18"/>
              </w:rPr>
              <w:t>STQB</w:t>
            </w:r>
            <w:r>
              <w:rPr>
                <w:rFonts w:ascii="宋体" w:hAnsi="宋体" w:hint="eastAsia"/>
                <w:color w:val="000000"/>
                <w:sz w:val="18"/>
                <w:szCs w:val="18"/>
              </w:rPr>
              <w:t>高级测试经理证书，</w:t>
            </w:r>
            <w:r w:rsidRPr="00524015">
              <w:rPr>
                <w:rFonts w:ascii="宋体" w:hAnsi="宋体" w:hint="eastAsia"/>
                <w:color w:val="000000"/>
                <w:sz w:val="18"/>
                <w:szCs w:val="18"/>
              </w:rPr>
              <w:t>得</w:t>
            </w:r>
            <w:r w:rsidR="00E03353">
              <w:rPr>
                <w:rFonts w:ascii="宋体" w:hAnsi="宋体"/>
                <w:color w:val="000000"/>
                <w:sz w:val="18"/>
                <w:szCs w:val="18"/>
              </w:rPr>
              <w:t>3</w:t>
            </w:r>
            <w:r>
              <w:rPr>
                <w:rFonts w:ascii="宋体" w:hAnsi="宋体" w:hint="eastAsia"/>
                <w:color w:val="000000"/>
                <w:sz w:val="18"/>
                <w:szCs w:val="18"/>
              </w:rPr>
              <w:t>分。</w:t>
            </w:r>
          </w:p>
          <w:p w:rsidR="00ED1E9F" w:rsidRPr="00524015" w:rsidRDefault="00ED1E9F" w:rsidP="003524F3">
            <w:pPr>
              <w:widowControl/>
              <w:adjustRightInd w:val="0"/>
              <w:snapToGrid w:val="0"/>
              <w:spacing w:line="360" w:lineRule="auto"/>
              <w:rPr>
                <w:rFonts w:ascii="宋体" w:hAnsi="宋体"/>
                <w:color w:val="000000"/>
                <w:sz w:val="18"/>
                <w:szCs w:val="18"/>
                <w:lang w:val="zh-CN"/>
              </w:rPr>
            </w:pPr>
            <w:r w:rsidRPr="00E86FCC">
              <w:rPr>
                <w:rFonts w:ascii="宋体" w:hAnsi="宋体" w:hint="eastAsia"/>
                <w:b/>
                <w:color w:val="000000"/>
                <w:sz w:val="18"/>
                <w:szCs w:val="18"/>
                <w:lang w:val="zh-CN"/>
              </w:rPr>
              <w:t>（提供证书复印件及相关人员近三个月的社保 证明材料并加盖公章）</w:t>
            </w:r>
          </w:p>
        </w:tc>
        <w:tc>
          <w:tcPr>
            <w:tcW w:w="709" w:type="dxa"/>
            <w:tcBorders>
              <w:tl2br w:val="nil"/>
              <w:tr2bl w:val="nil"/>
            </w:tcBorders>
            <w:shd w:val="clear" w:color="auto" w:fill="auto"/>
            <w:vAlign w:val="center"/>
          </w:tcPr>
          <w:p w:rsidR="00ED1E9F" w:rsidRPr="00104FA7" w:rsidRDefault="00E75CE6" w:rsidP="003524F3">
            <w:pPr>
              <w:widowControl/>
              <w:adjustRightInd w:val="0"/>
              <w:snapToGrid w:val="0"/>
              <w:jc w:val="center"/>
              <w:rPr>
                <w:color w:val="000000"/>
              </w:rPr>
            </w:pPr>
            <w:r>
              <w:rPr>
                <w:color w:val="000000"/>
              </w:rPr>
              <w:t>9</w:t>
            </w:r>
          </w:p>
        </w:tc>
      </w:tr>
      <w:tr w:rsidR="00ED1E9F" w:rsidRPr="00104FA7" w:rsidTr="003524F3">
        <w:trPr>
          <w:trHeight w:val="382"/>
          <w:jc w:val="center"/>
        </w:trPr>
        <w:tc>
          <w:tcPr>
            <w:tcW w:w="1051" w:type="dxa"/>
            <w:vMerge/>
            <w:tcBorders>
              <w:tl2br w:val="nil"/>
              <w:tr2bl w:val="nil"/>
            </w:tcBorders>
            <w:shd w:val="clear" w:color="auto" w:fill="auto"/>
            <w:vAlign w:val="center"/>
          </w:tcPr>
          <w:p w:rsidR="00ED1E9F" w:rsidRPr="00104FA7" w:rsidRDefault="00ED1E9F" w:rsidP="003524F3">
            <w:pPr>
              <w:widowControl/>
              <w:adjustRightInd w:val="0"/>
              <w:snapToGrid w:val="0"/>
              <w:jc w:val="center"/>
            </w:pPr>
          </w:p>
        </w:tc>
        <w:tc>
          <w:tcPr>
            <w:tcW w:w="1365" w:type="dxa"/>
            <w:vMerge/>
            <w:tcBorders>
              <w:tl2br w:val="nil"/>
              <w:tr2bl w:val="nil"/>
            </w:tcBorders>
            <w:shd w:val="clear" w:color="auto" w:fill="auto"/>
            <w:vAlign w:val="center"/>
          </w:tcPr>
          <w:p w:rsidR="00ED1E9F" w:rsidRPr="00104FA7" w:rsidRDefault="00ED1E9F" w:rsidP="003524F3">
            <w:pPr>
              <w:widowControl/>
              <w:adjustRightInd w:val="0"/>
              <w:snapToGrid w:val="0"/>
              <w:jc w:val="center"/>
            </w:pPr>
          </w:p>
        </w:tc>
        <w:tc>
          <w:tcPr>
            <w:tcW w:w="6237"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项目团队</w:t>
            </w:r>
            <w:r w:rsidRPr="00E86FCC">
              <w:rPr>
                <w:rFonts w:ascii="宋体" w:hAnsi="宋体" w:hint="eastAsia"/>
                <w:color w:val="000000"/>
                <w:sz w:val="18"/>
                <w:szCs w:val="18"/>
              </w:rPr>
              <w:t>人员要求(除项目经理外):</w:t>
            </w:r>
          </w:p>
          <w:p w:rsidR="00ED1E9F" w:rsidRPr="00E86FCC" w:rsidRDefault="00ED1E9F" w:rsidP="003524F3">
            <w:pPr>
              <w:widowControl/>
              <w:adjustRightInd w:val="0"/>
              <w:snapToGrid w:val="0"/>
              <w:spacing w:line="360" w:lineRule="auto"/>
              <w:rPr>
                <w:rFonts w:ascii="宋体" w:hAnsi="宋体"/>
                <w:color w:val="000000"/>
                <w:sz w:val="18"/>
                <w:szCs w:val="18"/>
              </w:rPr>
            </w:pPr>
            <w:r w:rsidRPr="00E86FCC">
              <w:rPr>
                <w:rFonts w:ascii="宋体" w:hAnsi="宋体" w:hint="eastAsia"/>
                <w:color w:val="000000"/>
                <w:sz w:val="18"/>
                <w:szCs w:val="18"/>
              </w:rPr>
              <w:t>具有软件质量检验师</w:t>
            </w:r>
            <w:r>
              <w:rPr>
                <w:rFonts w:ascii="宋体" w:hAnsi="宋体" w:hint="eastAsia"/>
                <w:color w:val="000000"/>
                <w:sz w:val="18"/>
                <w:szCs w:val="18"/>
              </w:rPr>
              <w:t>证书</w:t>
            </w:r>
            <w:r w:rsidRPr="00E86FCC">
              <w:rPr>
                <w:rFonts w:ascii="宋体" w:hAnsi="宋体" w:hint="eastAsia"/>
                <w:color w:val="000000"/>
                <w:sz w:val="18"/>
                <w:szCs w:val="18"/>
              </w:rPr>
              <w:t>、ISTQB测试工程师证书、软件性能测试高级工程师</w:t>
            </w:r>
            <w:r>
              <w:rPr>
                <w:rFonts w:ascii="宋体" w:hAnsi="宋体" w:hint="eastAsia"/>
                <w:color w:val="000000"/>
                <w:sz w:val="18"/>
                <w:szCs w:val="18"/>
              </w:rPr>
              <w:t>证书</w:t>
            </w:r>
            <w:r w:rsidRPr="00E86FCC">
              <w:rPr>
                <w:rFonts w:ascii="宋体" w:hAnsi="宋体" w:hint="eastAsia"/>
                <w:color w:val="000000"/>
                <w:sz w:val="18"/>
                <w:szCs w:val="18"/>
              </w:rPr>
              <w:t>、CI</w:t>
            </w:r>
            <w:r w:rsidRPr="00E86FCC">
              <w:rPr>
                <w:rFonts w:ascii="宋体" w:hAnsi="宋体"/>
                <w:color w:val="000000"/>
                <w:sz w:val="18"/>
                <w:szCs w:val="18"/>
              </w:rPr>
              <w:t>S</w:t>
            </w:r>
            <w:r w:rsidRPr="00E86FCC">
              <w:rPr>
                <w:rFonts w:ascii="宋体" w:hAnsi="宋体" w:hint="eastAsia"/>
                <w:color w:val="000000"/>
                <w:sz w:val="18"/>
                <w:szCs w:val="18"/>
              </w:rPr>
              <w:t>SP注册信息系统安全专家</w:t>
            </w:r>
            <w:r>
              <w:rPr>
                <w:rFonts w:ascii="宋体" w:hAnsi="宋体" w:hint="eastAsia"/>
                <w:color w:val="000000"/>
                <w:sz w:val="18"/>
                <w:szCs w:val="18"/>
              </w:rPr>
              <w:t>证书</w:t>
            </w:r>
            <w:r w:rsidRPr="00E86FCC">
              <w:rPr>
                <w:rFonts w:ascii="宋体" w:hAnsi="宋体" w:hint="eastAsia"/>
                <w:color w:val="000000"/>
                <w:sz w:val="18"/>
                <w:szCs w:val="18"/>
              </w:rPr>
              <w:t>、</w:t>
            </w:r>
            <w:r>
              <w:rPr>
                <w:rFonts w:ascii="宋体" w:hAnsi="宋体" w:hint="eastAsia"/>
                <w:color w:val="000000"/>
                <w:sz w:val="18"/>
                <w:szCs w:val="18"/>
              </w:rPr>
              <w:t>实验室质量内审员</w:t>
            </w:r>
            <w:r w:rsidRPr="00E86FCC">
              <w:rPr>
                <w:rFonts w:ascii="宋体" w:hAnsi="宋体" w:hint="eastAsia"/>
                <w:color w:val="000000"/>
                <w:sz w:val="18"/>
                <w:szCs w:val="18"/>
              </w:rPr>
              <w:t>证书，每提供一个得</w:t>
            </w:r>
            <w:r w:rsidR="005A3B46">
              <w:rPr>
                <w:rFonts w:ascii="宋体" w:hAnsi="宋体"/>
                <w:color w:val="000000"/>
                <w:sz w:val="18"/>
                <w:szCs w:val="18"/>
              </w:rPr>
              <w:t>2</w:t>
            </w:r>
            <w:r w:rsidRPr="00E86FCC">
              <w:rPr>
                <w:rFonts w:ascii="宋体" w:hAnsi="宋体" w:hint="eastAsia"/>
                <w:color w:val="000000"/>
                <w:sz w:val="18"/>
                <w:szCs w:val="18"/>
              </w:rPr>
              <w:t>分，最多得</w:t>
            </w:r>
            <w:r>
              <w:rPr>
                <w:rFonts w:ascii="宋体" w:hAnsi="宋体"/>
                <w:color w:val="000000"/>
                <w:sz w:val="18"/>
                <w:szCs w:val="18"/>
              </w:rPr>
              <w:t>1</w:t>
            </w:r>
            <w:r w:rsidR="000A2720">
              <w:rPr>
                <w:rFonts w:ascii="宋体" w:hAnsi="宋体"/>
                <w:color w:val="000000"/>
                <w:sz w:val="18"/>
                <w:szCs w:val="18"/>
              </w:rPr>
              <w:t>0</w:t>
            </w:r>
            <w:r w:rsidRPr="00E86FCC">
              <w:rPr>
                <w:rFonts w:ascii="宋体" w:hAnsi="宋体" w:hint="eastAsia"/>
                <w:color w:val="000000"/>
                <w:sz w:val="18"/>
                <w:szCs w:val="18"/>
              </w:rPr>
              <w:t>分。</w:t>
            </w:r>
            <w:r>
              <w:rPr>
                <w:rFonts w:ascii="宋体" w:hAnsi="宋体" w:hint="eastAsia"/>
                <w:color w:val="000000"/>
                <w:sz w:val="18"/>
                <w:szCs w:val="18"/>
              </w:rPr>
              <w:t>同一人员的证书只计算一次得分。</w:t>
            </w:r>
          </w:p>
          <w:p w:rsidR="00ED1E9F" w:rsidRPr="00E86FCC" w:rsidRDefault="00ED1E9F" w:rsidP="003524F3">
            <w:pPr>
              <w:widowControl/>
              <w:adjustRightInd w:val="0"/>
              <w:snapToGrid w:val="0"/>
              <w:spacing w:line="360" w:lineRule="auto"/>
              <w:rPr>
                <w:b/>
              </w:rPr>
            </w:pPr>
            <w:r w:rsidRPr="00E86FCC">
              <w:rPr>
                <w:rFonts w:ascii="宋体" w:hAnsi="宋体" w:hint="eastAsia"/>
                <w:b/>
                <w:color w:val="000000"/>
                <w:sz w:val="18"/>
                <w:szCs w:val="18"/>
                <w:lang w:val="zh-CN"/>
              </w:rPr>
              <w:t>（提供证书复印件及相关人员近三个月的社保 证明材料并加盖公章）</w:t>
            </w:r>
          </w:p>
        </w:tc>
        <w:tc>
          <w:tcPr>
            <w:tcW w:w="709" w:type="dxa"/>
            <w:tcBorders>
              <w:tl2br w:val="nil"/>
              <w:tr2bl w:val="nil"/>
            </w:tcBorders>
            <w:shd w:val="clear" w:color="auto" w:fill="auto"/>
            <w:vAlign w:val="center"/>
          </w:tcPr>
          <w:p w:rsidR="00ED1E9F" w:rsidRPr="00104FA7" w:rsidRDefault="00ED1E9F" w:rsidP="005A3B46">
            <w:pPr>
              <w:widowControl/>
              <w:adjustRightInd w:val="0"/>
              <w:snapToGrid w:val="0"/>
              <w:jc w:val="center"/>
              <w:rPr>
                <w:color w:val="000000"/>
              </w:rPr>
            </w:pPr>
            <w:r>
              <w:rPr>
                <w:rFonts w:hint="eastAsia"/>
                <w:color w:val="000000"/>
              </w:rPr>
              <w:t>1</w:t>
            </w:r>
            <w:r w:rsidR="005A3B46">
              <w:rPr>
                <w:color w:val="000000"/>
              </w:rPr>
              <w:t>0</w:t>
            </w:r>
          </w:p>
        </w:tc>
      </w:tr>
      <w:tr w:rsidR="00ED1E9F" w:rsidRPr="00104FA7" w:rsidTr="003524F3">
        <w:trPr>
          <w:trHeight w:val="382"/>
          <w:jc w:val="center"/>
        </w:trPr>
        <w:tc>
          <w:tcPr>
            <w:tcW w:w="1051" w:type="dxa"/>
            <w:tcBorders>
              <w:tl2br w:val="nil"/>
              <w:tr2bl w:val="nil"/>
            </w:tcBorders>
            <w:shd w:val="clear" w:color="auto" w:fill="auto"/>
            <w:vAlign w:val="center"/>
          </w:tcPr>
          <w:p w:rsidR="00ED1E9F" w:rsidRPr="001A115F" w:rsidRDefault="00ED1E9F" w:rsidP="003524F3">
            <w:pPr>
              <w:widowControl/>
              <w:adjustRightInd w:val="0"/>
              <w:snapToGrid w:val="0"/>
              <w:rPr>
                <w:rFonts w:eastAsiaTheme="minorEastAsia"/>
              </w:rPr>
            </w:pPr>
            <w:r>
              <w:rPr>
                <w:rFonts w:eastAsiaTheme="minorEastAsia" w:hint="eastAsia"/>
              </w:rPr>
              <w:t>3</w:t>
            </w:r>
            <w:r>
              <w:rPr>
                <w:rFonts w:eastAsiaTheme="minorEastAsia"/>
              </w:rPr>
              <w:t>.3</w:t>
            </w:r>
          </w:p>
        </w:tc>
        <w:tc>
          <w:tcPr>
            <w:tcW w:w="1365" w:type="dxa"/>
            <w:tcBorders>
              <w:tl2br w:val="nil"/>
              <w:tr2bl w:val="nil"/>
            </w:tcBorders>
            <w:shd w:val="clear" w:color="auto" w:fill="auto"/>
            <w:vAlign w:val="center"/>
          </w:tcPr>
          <w:p w:rsidR="00ED1E9F" w:rsidRPr="007B5564" w:rsidRDefault="00ED1E9F" w:rsidP="003524F3">
            <w:pPr>
              <w:widowControl/>
              <w:adjustRightInd w:val="0"/>
              <w:snapToGrid w:val="0"/>
              <w:spacing w:line="360" w:lineRule="auto"/>
              <w:jc w:val="center"/>
              <w:rPr>
                <w:rFonts w:ascii="宋体" w:hAnsi="宋体" w:cs="宋体"/>
                <w:color w:val="000000"/>
                <w:kern w:val="0"/>
                <w:sz w:val="18"/>
                <w:szCs w:val="18"/>
              </w:rPr>
            </w:pPr>
            <w:r>
              <w:rPr>
                <w:rFonts w:ascii="宋体" w:hAnsi="宋体" w:hint="eastAsia"/>
                <w:color w:val="000000" w:themeColor="text1"/>
                <w:sz w:val="18"/>
                <w:szCs w:val="18"/>
              </w:rPr>
              <w:t>正版</w:t>
            </w:r>
            <w:r w:rsidRPr="007B5564">
              <w:rPr>
                <w:rFonts w:ascii="宋体" w:hAnsi="宋体" w:hint="eastAsia"/>
                <w:color w:val="000000" w:themeColor="text1"/>
                <w:sz w:val="18"/>
                <w:szCs w:val="18"/>
              </w:rPr>
              <w:t>工具或设备承诺</w:t>
            </w:r>
          </w:p>
        </w:tc>
        <w:tc>
          <w:tcPr>
            <w:tcW w:w="6237"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themeColor="text1"/>
                <w:sz w:val="18"/>
                <w:szCs w:val="18"/>
              </w:rPr>
            </w:pPr>
            <w:r w:rsidRPr="007B5564">
              <w:rPr>
                <w:rFonts w:ascii="宋体" w:hAnsi="宋体" w:hint="eastAsia"/>
                <w:color w:val="000000" w:themeColor="text1"/>
                <w:sz w:val="18"/>
                <w:szCs w:val="18"/>
              </w:rPr>
              <w:t>供应商承诺本项目所使用的</w:t>
            </w:r>
            <w:r>
              <w:rPr>
                <w:rFonts w:ascii="宋体" w:hAnsi="宋体" w:hint="eastAsia"/>
                <w:color w:val="000000" w:themeColor="text1"/>
                <w:sz w:val="18"/>
                <w:szCs w:val="18"/>
              </w:rPr>
              <w:t>测试</w:t>
            </w:r>
            <w:r w:rsidRPr="007B5564">
              <w:rPr>
                <w:rFonts w:ascii="宋体" w:hAnsi="宋体" w:hint="eastAsia"/>
                <w:color w:val="000000" w:themeColor="text1"/>
                <w:sz w:val="18"/>
                <w:szCs w:val="18"/>
              </w:rPr>
              <w:t>工具</w:t>
            </w:r>
            <w:r>
              <w:rPr>
                <w:rFonts w:ascii="宋体" w:hAnsi="宋体" w:hint="eastAsia"/>
                <w:color w:val="000000" w:themeColor="text1"/>
                <w:sz w:val="18"/>
                <w:szCs w:val="18"/>
              </w:rPr>
              <w:t>软件</w:t>
            </w:r>
            <w:r w:rsidRPr="007B5564">
              <w:rPr>
                <w:rFonts w:ascii="宋体" w:hAnsi="宋体" w:hint="eastAsia"/>
                <w:color w:val="000000" w:themeColor="text1"/>
                <w:sz w:val="18"/>
                <w:szCs w:val="18"/>
              </w:rPr>
              <w:t>或设备（包括性能测试工具、安全漏扫工具</w:t>
            </w:r>
            <w:r>
              <w:rPr>
                <w:rFonts w:ascii="宋体" w:hAnsi="宋体" w:hint="eastAsia"/>
                <w:color w:val="000000" w:themeColor="text1"/>
                <w:sz w:val="18"/>
                <w:szCs w:val="18"/>
              </w:rPr>
              <w:t>、网络检测工具</w:t>
            </w:r>
            <w:r w:rsidRPr="007B5564">
              <w:rPr>
                <w:rFonts w:ascii="宋体" w:hAnsi="宋体" w:hint="eastAsia"/>
                <w:color w:val="000000" w:themeColor="text1"/>
                <w:sz w:val="18"/>
                <w:szCs w:val="18"/>
              </w:rPr>
              <w:t>等）均为</w:t>
            </w:r>
            <w:r>
              <w:rPr>
                <w:rFonts w:ascii="宋体" w:hAnsi="宋体" w:hint="eastAsia"/>
                <w:color w:val="000000" w:themeColor="text1"/>
                <w:sz w:val="18"/>
                <w:szCs w:val="18"/>
              </w:rPr>
              <w:t>正版</w:t>
            </w:r>
            <w:r w:rsidRPr="007B5564">
              <w:rPr>
                <w:rFonts w:ascii="宋体" w:hAnsi="宋体" w:hint="eastAsia"/>
                <w:color w:val="000000" w:themeColor="text1"/>
                <w:sz w:val="18"/>
                <w:szCs w:val="18"/>
              </w:rPr>
              <w:t>，得</w:t>
            </w:r>
            <w:r w:rsidR="000A2720">
              <w:rPr>
                <w:rFonts w:ascii="宋体" w:hAnsi="宋体"/>
                <w:color w:val="000000" w:themeColor="text1"/>
                <w:sz w:val="18"/>
                <w:szCs w:val="18"/>
              </w:rPr>
              <w:t>4</w:t>
            </w:r>
            <w:r w:rsidRPr="007B5564">
              <w:rPr>
                <w:rFonts w:ascii="宋体" w:hAnsi="宋体" w:hint="eastAsia"/>
                <w:color w:val="000000" w:themeColor="text1"/>
                <w:sz w:val="18"/>
                <w:szCs w:val="18"/>
              </w:rPr>
              <w:t>分。</w:t>
            </w:r>
          </w:p>
          <w:p w:rsidR="00ED1E9F" w:rsidRPr="007B5564" w:rsidRDefault="00ED1E9F" w:rsidP="003524F3">
            <w:pPr>
              <w:widowControl/>
              <w:adjustRightInd w:val="0"/>
              <w:snapToGrid w:val="0"/>
              <w:spacing w:line="360" w:lineRule="auto"/>
              <w:rPr>
                <w:rFonts w:ascii="宋体" w:hAnsi="宋体"/>
                <w:color w:val="000000" w:themeColor="text1"/>
                <w:sz w:val="18"/>
                <w:szCs w:val="18"/>
              </w:rPr>
            </w:pPr>
            <w:r w:rsidRPr="007B5564">
              <w:rPr>
                <w:rFonts w:ascii="宋体" w:hAnsi="宋体" w:hint="eastAsia"/>
                <w:b/>
                <w:bCs/>
                <w:color w:val="000000" w:themeColor="text1"/>
                <w:sz w:val="18"/>
                <w:szCs w:val="18"/>
              </w:rPr>
              <w:lastRenderedPageBreak/>
              <w:t>（需提供承诺函加盖公章，不提供者不得分）</w:t>
            </w:r>
          </w:p>
        </w:tc>
        <w:tc>
          <w:tcPr>
            <w:tcW w:w="709" w:type="dxa"/>
            <w:tcBorders>
              <w:tl2br w:val="nil"/>
              <w:tr2bl w:val="nil"/>
            </w:tcBorders>
            <w:shd w:val="clear" w:color="auto" w:fill="auto"/>
            <w:vAlign w:val="center"/>
          </w:tcPr>
          <w:p w:rsidR="00ED1E9F" w:rsidRPr="007B5564" w:rsidRDefault="00834063" w:rsidP="003524F3">
            <w:pPr>
              <w:widowControl/>
              <w:adjustRightInd w:val="0"/>
              <w:snapToGrid w:val="0"/>
              <w:jc w:val="center"/>
              <w:rPr>
                <w:rFonts w:ascii="宋体" w:hAnsi="宋体" w:cs="宋体"/>
                <w:color w:val="000000"/>
                <w:kern w:val="0"/>
                <w:sz w:val="18"/>
                <w:szCs w:val="18"/>
              </w:rPr>
            </w:pPr>
            <w:r>
              <w:rPr>
                <w:rFonts w:ascii="Calibri" w:eastAsia="Calibri" w:hAnsi="Calibri"/>
                <w:color w:val="000000"/>
              </w:rPr>
              <w:lastRenderedPageBreak/>
              <w:t>4</w:t>
            </w:r>
          </w:p>
        </w:tc>
      </w:tr>
      <w:tr w:rsidR="00ED1E9F" w:rsidRPr="00104FA7" w:rsidTr="003524F3">
        <w:trPr>
          <w:trHeight w:val="280"/>
          <w:jc w:val="center"/>
        </w:trPr>
        <w:tc>
          <w:tcPr>
            <w:tcW w:w="9362" w:type="dxa"/>
            <w:gridSpan w:val="4"/>
            <w:tcBorders>
              <w:tl2br w:val="nil"/>
              <w:tr2bl w:val="nil"/>
            </w:tcBorders>
            <w:shd w:val="clear" w:color="auto" w:fill="auto"/>
            <w:vAlign w:val="center"/>
          </w:tcPr>
          <w:p w:rsidR="00ED1E9F" w:rsidRPr="00104FA7" w:rsidRDefault="00ED1E9F" w:rsidP="003524F3">
            <w:pPr>
              <w:widowControl/>
              <w:adjustRightInd w:val="0"/>
              <w:snapToGrid w:val="0"/>
              <w:rPr>
                <w:color w:val="000000"/>
              </w:rPr>
            </w:pPr>
            <w:r w:rsidRPr="00104FA7">
              <w:rPr>
                <w:rFonts w:hint="eastAsia"/>
                <w:color w:val="000000"/>
              </w:rPr>
              <w:lastRenderedPageBreak/>
              <w:t>4.</w:t>
            </w:r>
            <w:r w:rsidRPr="00104FA7">
              <w:rPr>
                <w:rFonts w:ascii="微软雅黑" w:eastAsia="微软雅黑" w:hAnsi="微软雅黑" w:cs="微软雅黑" w:hint="eastAsia"/>
                <w:color w:val="000000"/>
              </w:rPr>
              <w:t>业绩</w:t>
            </w:r>
          </w:p>
        </w:tc>
      </w:tr>
      <w:tr w:rsidR="00ED1E9F" w:rsidRPr="00104FA7" w:rsidTr="003524F3">
        <w:trPr>
          <w:trHeight w:val="1089"/>
          <w:jc w:val="center"/>
        </w:trPr>
        <w:tc>
          <w:tcPr>
            <w:tcW w:w="1051" w:type="dxa"/>
            <w:tcBorders>
              <w:tl2br w:val="nil"/>
              <w:tr2bl w:val="nil"/>
            </w:tcBorders>
            <w:shd w:val="clear" w:color="auto" w:fill="auto"/>
            <w:vAlign w:val="center"/>
          </w:tcPr>
          <w:p w:rsidR="00ED1E9F" w:rsidRPr="00104FA7" w:rsidRDefault="00ED1E9F" w:rsidP="003524F3">
            <w:pPr>
              <w:widowControl/>
              <w:adjustRightInd w:val="0"/>
              <w:snapToGrid w:val="0"/>
            </w:pPr>
            <w:r w:rsidRPr="00104FA7">
              <w:rPr>
                <w:rFonts w:hint="eastAsia"/>
              </w:rPr>
              <w:t>4</w:t>
            </w:r>
          </w:p>
        </w:tc>
        <w:tc>
          <w:tcPr>
            <w:tcW w:w="1365" w:type="dxa"/>
            <w:tcBorders>
              <w:tl2br w:val="nil"/>
              <w:tr2bl w:val="nil"/>
            </w:tcBorders>
            <w:shd w:val="clear" w:color="auto" w:fill="auto"/>
            <w:vAlign w:val="center"/>
          </w:tcPr>
          <w:p w:rsidR="00ED1E9F" w:rsidRPr="00CB76A7" w:rsidRDefault="00ED1E9F" w:rsidP="003524F3">
            <w:pPr>
              <w:widowControl/>
              <w:adjustRightInd w:val="0"/>
              <w:snapToGrid w:val="0"/>
              <w:spacing w:line="360" w:lineRule="auto"/>
              <w:rPr>
                <w:rFonts w:ascii="宋体" w:hAnsi="宋体"/>
                <w:color w:val="000000"/>
                <w:sz w:val="18"/>
                <w:szCs w:val="18"/>
                <w:lang w:val="zh-CN"/>
              </w:rPr>
            </w:pPr>
            <w:r w:rsidRPr="00CB76A7">
              <w:rPr>
                <w:rFonts w:ascii="宋体" w:hAnsi="宋体" w:hint="eastAsia"/>
                <w:color w:val="000000"/>
                <w:sz w:val="18"/>
                <w:szCs w:val="18"/>
                <w:lang w:val="zh-CN"/>
              </w:rPr>
              <w:t xml:space="preserve">业绩         </w:t>
            </w:r>
          </w:p>
        </w:tc>
        <w:tc>
          <w:tcPr>
            <w:tcW w:w="6237" w:type="dxa"/>
            <w:tcBorders>
              <w:tl2br w:val="nil"/>
              <w:tr2bl w:val="nil"/>
            </w:tcBorders>
            <w:shd w:val="clear" w:color="auto" w:fill="auto"/>
            <w:vAlign w:val="center"/>
          </w:tcPr>
          <w:p w:rsidR="00ED1E9F" w:rsidRDefault="00ED1E9F" w:rsidP="003524F3">
            <w:pPr>
              <w:adjustRightInd w:val="0"/>
              <w:snapToGrid w:val="0"/>
              <w:spacing w:line="360" w:lineRule="auto"/>
              <w:rPr>
                <w:rFonts w:ascii="宋体" w:hAnsi="宋体"/>
                <w:color w:val="000000"/>
                <w:sz w:val="18"/>
                <w:szCs w:val="18"/>
              </w:rPr>
            </w:pPr>
            <w:r w:rsidRPr="00CB76A7">
              <w:rPr>
                <w:rFonts w:ascii="宋体" w:hAnsi="宋体" w:hint="eastAsia"/>
                <w:color w:val="000000"/>
                <w:sz w:val="18"/>
                <w:szCs w:val="18"/>
                <w:lang w:val="zh-CN"/>
              </w:rPr>
              <w:t>投标人提供近三年内完成类似项目的案例</w:t>
            </w:r>
            <w:r>
              <w:rPr>
                <w:rFonts w:ascii="宋体" w:hAnsi="宋体" w:hint="eastAsia"/>
                <w:color w:val="000000"/>
                <w:sz w:val="18"/>
                <w:szCs w:val="18"/>
              </w:rPr>
              <w:t>（</w:t>
            </w:r>
            <w:r w:rsidRPr="00B42008">
              <w:rPr>
                <w:rFonts w:ascii="宋体" w:hAnsi="宋体" w:hint="eastAsia"/>
                <w:color w:val="000000"/>
                <w:sz w:val="18"/>
                <w:szCs w:val="18"/>
              </w:rPr>
              <w:t>案例主要标的物至少包含:软件测试类</w:t>
            </w:r>
            <w:r>
              <w:rPr>
                <w:rFonts w:ascii="宋体" w:hAnsi="宋体" w:hint="eastAsia"/>
                <w:color w:val="000000"/>
                <w:sz w:val="18"/>
                <w:szCs w:val="18"/>
              </w:rPr>
              <w:t>）</w:t>
            </w:r>
            <w:r w:rsidRPr="00CB76A7">
              <w:rPr>
                <w:rFonts w:ascii="宋体" w:hAnsi="宋体" w:hint="eastAsia"/>
                <w:color w:val="000000"/>
                <w:sz w:val="18"/>
                <w:szCs w:val="18"/>
                <w:lang w:val="zh-CN"/>
              </w:rPr>
              <w:t>，每提供</w:t>
            </w:r>
            <w:r w:rsidR="000A2720">
              <w:rPr>
                <w:rFonts w:ascii="宋体" w:hAnsi="宋体" w:hint="eastAsia"/>
                <w:color w:val="000000"/>
                <w:sz w:val="18"/>
                <w:szCs w:val="18"/>
                <w:lang w:val="zh-CN"/>
              </w:rPr>
              <w:t>一</w:t>
            </w:r>
            <w:r w:rsidRPr="00CB76A7">
              <w:rPr>
                <w:rFonts w:ascii="宋体" w:hAnsi="宋体" w:hint="eastAsia"/>
                <w:color w:val="000000"/>
                <w:sz w:val="18"/>
                <w:szCs w:val="18"/>
                <w:lang w:val="zh-CN"/>
              </w:rPr>
              <w:t>个得</w:t>
            </w:r>
            <w:r w:rsidR="00B443ED">
              <w:rPr>
                <w:rFonts w:ascii="宋体" w:hAnsi="宋体"/>
                <w:color w:val="000000"/>
                <w:sz w:val="18"/>
                <w:szCs w:val="18"/>
                <w:lang w:val="zh-CN"/>
              </w:rPr>
              <w:t>2</w:t>
            </w:r>
            <w:r w:rsidRPr="00CB76A7">
              <w:rPr>
                <w:rFonts w:ascii="宋体" w:hAnsi="宋体" w:hint="eastAsia"/>
                <w:color w:val="000000"/>
                <w:sz w:val="18"/>
                <w:szCs w:val="18"/>
                <w:lang w:val="zh-CN"/>
              </w:rPr>
              <w:t>分，最多</w:t>
            </w:r>
            <w:r w:rsidRPr="00CB76A7">
              <w:rPr>
                <w:rFonts w:ascii="宋体" w:hAnsi="宋体"/>
                <w:color w:val="000000"/>
                <w:sz w:val="18"/>
                <w:szCs w:val="18"/>
                <w:lang w:val="zh-CN"/>
              </w:rPr>
              <w:t>10</w:t>
            </w:r>
            <w:r w:rsidRPr="00CB76A7">
              <w:rPr>
                <w:rFonts w:ascii="宋体" w:hAnsi="宋体" w:hint="eastAsia"/>
                <w:color w:val="000000"/>
                <w:sz w:val="18"/>
                <w:szCs w:val="18"/>
                <w:lang w:val="zh-CN"/>
              </w:rPr>
              <w:t>分</w:t>
            </w:r>
            <w:r>
              <w:rPr>
                <w:rFonts w:ascii="宋体" w:hAnsi="宋体" w:hint="eastAsia"/>
                <w:color w:val="000000"/>
                <w:sz w:val="18"/>
                <w:szCs w:val="18"/>
              </w:rPr>
              <w:t>。</w:t>
            </w:r>
          </w:p>
          <w:p w:rsidR="00ED1E9F" w:rsidRPr="000D119C" w:rsidRDefault="00ED1E9F" w:rsidP="003524F3">
            <w:pPr>
              <w:adjustRightInd w:val="0"/>
              <w:snapToGrid w:val="0"/>
              <w:spacing w:line="360" w:lineRule="auto"/>
              <w:rPr>
                <w:rFonts w:ascii="宋体" w:hAnsi="宋体"/>
                <w:b/>
                <w:color w:val="000000"/>
                <w:sz w:val="18"/>
                <w:szCs w:val="18"/>
                <w:lang w:val="zh-CN"/>
              </w:rPr>
            </w:pPr>
            <w:r w:rsidRPr="000D119C">
              <w:rPr>
                <w:rFonts w:ascii="宋体" w:hAnsi="宋体" w:hint="eastAsia"/>
                <w:b/>
                <w:color w:val="000000"/>
                <w:sz w:val="18"/>
                <w:szCs w:val="18"/>
                <w:lang w:val="zh-CN"/>
              </w:rPr>
              <w:t>（提供合同复印件加盖公章，合同须能反映项目名称、主要标的物，签订时间和签章清晰可见）</w:t>
            </w:r>
          </w:p>
        </w:tc>
        <w:tc>
          <w:tcPr>
            <w:tcW w:w="709" w:type="dxa"/>
            <w:tcBorders>
              <w:tl2br w:val="nil"/>
              <w:tr2bl w:val="nil"/>
            </w:tcBorders>
            <w:shd w:val="clear" w:color="auto" w:fill="auto"/>
            <w:vAlign w:val="center"/>
          </w:tcPr>
          <w:p w:rsidR="00ED1E9F" w:rsidRPr="00CB76A7" w:rsidRDefault="005A3B46" w:rsidP="00B443ED">
            <w:pPr>
              <w:widowControl/>
              <w:adjustRightInd w:val="0"/>
              <w:snapToGrid w:val="0"/>
              <w:jc w:val="center"/>
              <w:rPr>
                <w:rFonts w:ascii="宋体" w:hAnsi="宋体"/>
                <w:color w:val="000000"/>
                <w:sz w:val="18"/>
                <w:szCs w:val="18"/>
                <w:lang w:val="zh-CN"/>
              </w:rPr>
            </w:pPr>
            <w:r>
              <w:rPr>
                <w:rFonts w:ascii="Calibri" w:eastAsia="Calibri" w:hAnsi="Calibri"/>
                <w:color w:val="000000"/>
              </w:rPr>
              <w:t>1</w:t>
            </w:r>
            <w:r w:rsidR="00B443ED">
              <w:rPr>
                <w:rFonts w:ascii="Calibri" w:eastAsia="Calibri" w:hAnsi="Calibri"/>
                <w:color w:val="000000"/>
              </w:rPr>
              <w:t>0</w:t>
            </w:r>
          </w:p>
        </w:tc>
      </w:tr>
      <w:tr w:rsidR="00ED1E9F" w:rsidRPr="00104FA7" w:rsidTr="003524F3">
        <w:trPr>
          <w:trHeight w:val="280"/>
          <w:jc w:val="center"/>
        </w:trPr>
        <w:tc>
          <w:tcPr>
            <w:tcW w:w="9362" w:type="dxa"/>
            <w:gridSpan w:val="4"/>
            <w:tcBorders>
              <w:tl2br w:val="nil"/>
              <w:tr2bl w:val="nil"/>
            </w:tcBorders>
            <w:shd w:val="clear" w:color="auto" w:fill="auto"/>
            <w:vAlign w:val="center"/>
          </w:tcPr>
          <w:p w:rsidR="00ED1E9F" w:rsidRPr="00104FA7" w:rsidRDefault="00ED1E9F" w:rsidP="003524F3">
            <w:pPr>
              <w:widowControl/>
              <w:adjustRightInd w:val="0"/>
              <w:snapToGrid w:val="0"/>
            </w:pPr>
            <w:r>
              <w:rPr>
                <w:rFonts w:eastAsiaTheme="minorEastAsia" w:hint="eastAsia"/>
              </w:rPr>
              <w:t>5</w:t>
            </w:r>
            <w:r>
              <w:rPr>
                <w:rFonts w:eastAsiaTheme="minorEastAsia"/>
              </w:rPr>
              <w:t>.</w:t>
            </w:r>
            <w:r w:rsidRPr="00104FA7">
              <w:rPr>
                <w:rFonts w:ascii="微软雅黑" w:eastAsia="微软雅黑" w:hAnsi="微软雅黑" w:cs="微软雅黑" w:hint="eastAsia"/>
              </w:rPr>
              <w:t>履约能力</w:t>
            </w:r>
          </w:p>
        </w:tc>
      </w:tr>
      <w:tr w:rsidR="00ED1E9F" w:rsidRPr="00104FA7" w:rsidTr="003524F3">
        <w:trPr>
          <w:trHeight w:val="800"/>
          <w:jc w:val="center"/>
        </w:trPr>
        <w:tc>
          <w:tcPr>
            <w:tcW w:w="1051" w:type="dxa"/>
            <w:tcBorders>
              <w:tl2br w:val="nil"/>
              <w:tr2bl w:val="nil"/>
            </w:tcBorders>
            <w:shd w:val="clear" w:color="auto" w:fill="auto"/>
            <w:vAlign w:val="center"/>
          </w:tcPr>
          <w:p w:rsidR="00ED1E9F" w:rsidRPr="00104FA7" w:rsidRDefault="00ED1E9F" w:rsidP="003524F3">
            <w:pPr>
              <w:widowControl/>
              <w:adjustRightInd w:val="0"/>
              <w:snapToGrid w:val="0"/>
            </w:pPr>
            <w:r w:rsidRPr="00104FA7">
              <w:rPr>
                <w:rFonts w:hint="eastAsia"/>
              </w:rPr>
              <w:t>5.1</w:t>
            </w:r>
          </w:p>
        </w:tc>
        <w:tc>
          <w:tcPr>
            <w:tcW w:w="1365" w:type="dxa"/>
            <w:tcBorders>
              <w:tl2br w:val="nil"/>
              <w:tr2bl w:val="nil"/>
            </w:tcBorders>
            <w:shd w:val="clear" w:color="auto" w:fill="auto"/>
            <w:vAlign w:val="center"/>
          </w:tcPr>
          <w:p w:rsidR="00ED1E9F" w:rsidRPr="00104FA7" w:rsidRDefault="00ED1E9F" w:rsidP="003524F3">
            <w:pPr>
              <w:widowControl/>
              <w:adjustRightInd w:val="0"/>
              <w:snapToGrid w:val="0"/>
              <w:spacing w:line="360" w:lineRule="auto"/>
            </w:pPr>
            <w:r w:rsidRPr="00753EFD">
              <w:rPr>
                <w:rFonts w:ascii="宋体" w:hAnsi="宋体" w:cs="宋体" w:hint="eastAsia"/>
                <w:color w:val="000000"/>
                <w:sz w:val="18"/>
                <w:szCs w:val="18"/>
                <w:lang w:val="zh-CN"/>
              </w:rPr>
              <w:t>履约能力</w:t>
            </w:r>
          </w:p>
        </w:tc>
        <w:tc>
          <w:tcPr>
            <w:tcW w:w="6237" w:type="dxa"/>
            <w:tcBorders>
              <w:tl2br w:val="nil"/>
              <w:tr2bl w:val="nil"/>
            </w:tcBorders>
            <w:shd w:val="clear" w:color="auto" w:fill="auto"/>
            <w:vAlign w:val="center"/>
          </w:tcPr>
          <w:p w:rsidR="00ED1E9F"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供应商具有</w:t>
            </w:r>
            <w:r w:rsidRPr="002A5719">
              <w:rPr>
                <w:rFonts w:ascii="宋体" w:hAnsi="宋体" w:hint="eastAsia"/>
                <w:color w:val="000000"/>
                <w:sz w:val="18"/>
                <w:szCs w:val="18"/>
              </w:rPr>
              <w:t>国家质检部门颁发的检测检测机构资质认定证书(CMA)</w:t>
            </w:r>
            <w:r>
              <w:rPr>
                <w:rFonts w:ascii="宋体" w:hAnsi="宋体" w:hint="eastAsia"/>
                <w:color w:val="000000"/>
                <w:sz w:val="18"/>
                <w:szCs w:val="18"/>
              </w:rPr>
              <w:t>，</w:t>
            </w:r>
            <w:r w:rsidRPr="007B5564">
              <w:rPr>
                <w:rFonts w:ascii="宋体" w:hAnsi="宋体" w:hint="eastAsia"/>
                <w:color w:val="000000" w:themeColor="text1"/>
                <w:sz w:val="18"/>
                <w:szCs w:val="18"/>
              </w:rPr>
              <w:t>并且</w:t>
            </w:r>
            <w:r>
              <w:rPr>
                <w:rFonts w:ascii="宋体" w:hAnsi="宋体" w:hint="eastAsia"/>
                <w:color w:val="000000" w:themeColor="text1"/>
                <w:sz w:val="18"/>
                <w:szCs w:val="18"/>
              </w:rPr>
              <w:t>获认可的检测能力范围包含软件检测，</w:t>
            </w:r>
            <w:r>
              <w:rPr>
                <w:rFonts w:ascii="宋体" w:hAnsi="宋体" w:hint="eastAsia"/>
                <w:color w:val="000000"/>
                <w:sz w:val="18"/>
                <w:szCs w:val="18"/>
              </w:rPr>
              <w:t>得</w:t>
            </w:r>
            <w:r w:rsidR="00834063">
              <w:rPr>
                <w:rFonts w:ascii="宋体" w:hAnsi="宋体"/>
                <w:color w:val="000000"/>
                <w:sz w:val="18"/>
                <w:szCs w:val="18"/>
              </w:rPr>
              <w:t>4</w:t>
            </w:r>
            <w:r>
              <w:rPr>
                <w:rFonts w:ascii="宋体" w:hAnsi="宋体" w:hint="eastAsia"/>
                <w:color w:val="000000"/>
                <w:sz w:val="18"/>
                <w:szCs w:val="18"/>
              </w:rPr>
              <w:t>分；</w:t>
            </w:r>
          </w:p>
          <w:p w:rsidR="00ED1E9F" w:rsidRPr="002A5719"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供应商具有</w:t>
            </w:r>
            <w:r w:rsidRPr="002A5719">
              <w:rPr>
                <w:rFonts w:ascii="宋体" w:hAnsi="宋体" w:hint="eastAsia"/>
                <w:color w:val="000000"/>
                <w:sz w:val="18"/>
                <w:szCs w:val="18"/>
              </w:rPr>
              <w:t>中国合格评定国家认可委员会实验室认可证书(CNAS)</w:t>
            </w:r>
            <w:r>
              <w:rPr>
                <w:rFonts w:ascii="宋体" w:hAnsi="宋体" w:hint="eastAsia"/>
                <w:color w:val="000000"/>
                <w:sz w:val="18"/>
                <w:szCs w:val="18"/>
              </w:rPr>
              <w:t>，</w:t>
            </w:r>
            <w:r w:rsidRPr="007B5564">
              <w:rPr>
                <w:rFonts w:ascii="宋体" w:hAnsi="宋体" w:hint="eastAsia"/>
                <w:color w:val="000000" w:themeColor="text1"/>
                <w:sz w:val="18"/>
                <w:szCs w:val="18"/>
              </w:rPr>
              <w:t>并且</w:t>
            </w:r>
            <w:r>
              <w:rPr>
                <w:rFonts w:ascii="宋体" w:hAnsi="宋体" w:hint="eastAsia"/>
                <w:color w:val="000000" w:themeColor="text1"/>
                <w:sz w:val="18"/>
                <w:szCs w:val="18"/>
              </w:rPr>
              <w:t>获认可的检测能力范围包含软件检测</w:t>
            </w:r>
            <w:r w:rsidRPr="002A5719">
              <w:rPr>
                <w:rFonts w:ascii="宋体" w:hAnsi="宋体" w:hint="eastAsia"/>
                <w:color w:val="000000"/>
                <w:sz w:val="18"/>
                <w:szCs w:val="18"/>
              </w:rPr>
              <w:t>，得</w:t>
            </w:r>
            <w:r w:rsidR="00834063">
              <w:rPr>
                <w:rFonts w:ascii="宋体" w:hAnsi="宋体"/>
                <w:color w:val="000000"/>
                <w:sz w:val="18"/>
                <w:szCs w:val="18"/>
              </w:rPr>
              <w:t>4</w:t>
            </w:r>
            <w:r>
              <w:rPr>
                <w:rFonts w:ascii="宋体" w:hAnsi="宋体" w:hint="eastAsia"/>
                <w:color w:val="000000"/>
                <w:sz w:val="18"/>
                <w:szCs w:val="18"/>
              </w:rPr>
              <w:t>分；</w:t>
            </w:r>
          </w:p>
          <w:p w:rsidR="00ED1E9F" w:rsidRPr="002A5719"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3）供应商</w:t>
            </w:r>
            <w:r w:rsidRPr="002A5719">
              <w:rPr>
                <w:rFonts w:ascii="宋体" w:hAnsi="宋体" w:hint="eastAsia"/>
                <w:color w:val="000000"/>
                <w:sz w:val="18"/>
                <w:szCs w:val="18"/>
              </w:rPr>
              <w:t>具有中国网络安全与信息技术认证中心（C</w:t>
            </w:r>
            <w:r w:rsidRPr="002A5719">
              <w:rPr>
                <w:rFonts w:ascii="宋体" w:hAnsi="宋体"/>
                <w:color w:val="000000"/>
                <w:sz w:val="18"/>
                <w:szCs w:val="18"/>
              </w:rPr>
              <w:t>CRC</w:t>
            </w:r>
            <w:r w:rsidRPr="002A5719">
              <w:rPr>
                <w:rFonts w:ascii="宋体" w:hAnsi="宋体" w:hint="eastAsia"/>
                <w:color w:val="000000"/>
                <w:sz w:val="18"/>
                <w:szCs w:val="18"/>
              </w:rPr>
              <w:t>）的信息安全服务证书，提供得</w:t>
            </w:r>
            <w:r w:rsidR="00834063">
              <w:rPr>
                <w:rFonts w:ascii="宋体" w:hAnsi="宋体"/>
                <w:color w:val="000000"/>
                <w:sz w:val="18"/>
                <w:szCs w:val="18"/>
              </w:rPr>
              <w:t>4</w:t>
            </w:r>
            <w:bookmarkStart w:id="31" w:name="_GoBack"/>
            <w:bookmarkEnd w:id="31"/>
            <w:r>
              <w:rPr>
                <w:rFonts w:ascii="宋体" w:hAnsi="宋体" w:hint="eastAsia"/>
                <w:color w:val="000000"/>
                <w:sz w:val="18"/>
                <w:szCs w:val="18"/>
              </w:rPr>
              <w:t>分；</w:t>
            </w:r>
          </w:p>
          <w:p w:rsidR="00ED1E9F" w:rsidRPr="000D3236" w:rsidRDefault="00ED1E9F" w:rsidP="003524F3">
            <w:pPr>
              <w:widowControl/>
              <w:adjustRightInd w:val="0"/>
              <w:snapToGrid w:val="0"/>
              <w:spacing w:line="360" w:lineRule="auto"/>
              <w:rPr>
                <w:b/>
              </w:rPr>
            </w:pPr>
            <w:r w:rsidRPr="000D3236">
              <w:rPr>
                <w:rFonts w:ascii="宋体" w:hAnsi="宋体" w:hint="eastAsia"/>
                <w:b/>
                <w:color w:val="000000"/>
                <w:sz w:val="18"/>
                <w:szCs w:val="18"/>
              </w:rPr>
              <w:t>(提供上述证书复印件加盖公章，如果使用母体公司或控股公司的资质，需提供母体公司或控股公司的授权文件证明，未提供不得分)。</w:t>
            </w:r>
          </w:p>
        </w:tc>
        <w:tc>
          <w:tcPr>
            <w:tcW w:w="709" w:type="dxa"/>
            <w:tcBorders>
              <w:tl2br w:val="nil"/>
              <w:tr2bl w:val="nil"/>
            </w:tcBorders>
            <w:shd w:val="clear" w:color="auto" w:fill="auto"/>
            <w:vAlign w:val="center"/>
          </w:tcPr>
          <w:p w:rsidR="00ED1E9F" w:rsidRPr="00104FA7" w:rsidRDefault="00ED1E9F" w:rsidP="00834063">
            <w:pPr>
              <w:widowControl/>
              <w:adjustRightInd w:val="0"/>
              <w:snapToGrid w:val="0"/>
              <w:jc w:val="center"/>
              <w:rPr>
                <w:color w:val="000000"/>
              </w:rPr>
            </w:pPr>
            <w:r>
              <w:rPr>
                <w:color w:val="000000"/>
              </w:rPr>
              <w:t>1</w:t>
            </w:r>
            <w:r w:rsidR="00834063">
              <w:rPr>
                <w:color w:val="000000"/>
              </w:rPr>
              <w:t>2</w:t>
            </w:r>
          </w:p>
        </w:tc>
      </w:tr>
      <w:tr w:rsidR="00ED1E9F" w:rsidRPr="00104FA7" w:rsidTr="003524F3">
        <w:trPr>
          <w:trHeight w:val="613"/>
          <w:jc w:val="center"/>
        </w:trPr>
        <w:tc>
          <w:tcPr>
            <w:tcW w:w="1051" w:type="dxa"/>
            <w:tcBorders>
              <w:tl2br w:val="nil"/>
              <w:tr2bl w:val="nil"/>
            </w:tcBorders>
            <w:shd w:val="clear" w:color="auto" w:fill="auto"/>
            <w:vAlign w:val="center"/>
          </w:tcPr>
          <w:p w:rsidR="00ED1E9F" w:rsidRPr="00104FA7" w:rsidRDefault="00ED1E9F" w:rsidP="003524F3">
            <w:pPr>
              <w:widowControl/>
              <w:adjustRightInd w:val="0"/>
              <w:snapToGrid w:val="0"/>
            </w:pPr>
            <w:r w:rsidRPr="00104FA7">
              <w:rPr>
                <w:rFonts w:hint="eastAsia"/>
              </w:rPr>
              <w:t>5.2</w:t>
            </w:r>
          </w:p>
        </w:tc>
        <w:tc>
          <w:tcPr>
            <w:tcW w:w="1365" w:type="dxa"/>
            <w:tcBorders>
              <w:tl2br w:val="nil"/>
              <w:tr2bl w:val="nil"/>
            </w:tcBorders>
            <w:shd w:val="clear" w:color="auto" w:fill="auto"/>
            <w:vAlign w:val="center"/>
          </w:tcPr>
          <w:p w:rsidR="00ED1E9F" w:rsidRPr="00104FA7" w:rsidRDefault="00ED1E9F" w:rsidP="003524F3">
            <w:pPr>
              <w:widowControl/>
              <w:adjustRightInd w:val="0"/>
              <w:snapToGrid w:val="0"/>
              <w:spacing w:line="360" w:lineRule="auto"/>
            </w:pPr>
            <w:r w:rsidRPr="00753EFD">
              <w:rPr>
                <w:rFonts w:ascii="宋体" w:hAnsi="宋体" w:cs="宋体" w:hint="eastAsia"/>
                <w:color w:val="000000"/>
                <w:sz w:val="18"/>
                <w:szCs w:val="18"/>
                <w:lang w:val="zh-CN"/>
              </w:rPr>
              <w:t>履约能力</w:t>
            </w:r>
          </w:p>
        </w:tc>
        <w:tc>
          <w:tcPr>
            <w:tcW w:w="6237" w:type="dxa"/>
            <w:tcBorders>
              <w:tl2br w:val="nil"/>
              <w:tr2bl w:val="nil"/>
            </w:tcBorders>
            <w:shd w:val="clear" w:color="auto" w:fill="auto"/>
            <w:vAlign w:val="center"/>
          </w:tcPr>
          <w:p w:rsidR="00ED1E9F" w:rsidRPr="006A680A"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sidRPr="006A680A">
              <w:rPr>
                <w:rFonts w:ascii="宋体" w:hAnsi="宋体" w:hint="eastAsia"/>
                <w:color w:val="000000"/>
                <w:sz w:val="18"/>
                <w:szCs w:val="18"/>
              </w:rPr>
              <w:t>具备ISO9001质量管理体系证书，得</w:t>
            </w:r>
            <w:r>
              <w:rPr>
                <w:rFonts w:ascii="宋体" w:hAnsi="宋体"/>
                <w:color w:val="000000"/>
                <w:sz w:val="18"/>
                <w:szCs w:val="18"/>
              </w:rPr>
              <w:t>3</w:t>
            </w:r>
            <w:r w:rsidRPr="006A680A">
              <w:rPr>
                <w:rFonts w:ascii="宋体" w:hAnsi="宋体" w:hint="eastAsia"/>
                <w:color w:val="000000"/>
                <w:sz w:val="18"/>
                <w:szCs w:val="18"/>
              </w:rPr>
              <w:t>分；</w:t>
            </w:r>
          </w:p>
          <w:p w:rsidR="00ED1E9F" w:rsidRPr="006A680A" w:rsidRDefault="00ED1E9F" w:rsidP="003524F3">
            <w:pPr>
              <w:widowControl/>
              <w:adjustRightInd w:val="0"/>
              <w:snapToGrid w:val="0"/>
              <w:spacing w:line="360" w:lineRule="auto"/>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具备</w:t>
            </w:r>
            <w:r w:rsidRPr="006A680A">
              <w:rPr>
                <w:rFonts w:ascii="宋体" w:hAnsi="宋体" w:hint="eastAsia"/>
                <w:color w:val="000000"/>
                <w:sz w:val="18"/>
                <w:szCs w:val="18"/>
              </w:rPr>
              <w:t>ISO14001环境管理体系证书，得</w:t>
            </w:r>
            <w:r>
              <w:rPr>
                <w:rFonts w:ascii="宋体" w:hAnsi="宋体"/>
                <w:color w:val="000000"/>
                <w:sz w:val="18"/>
                <w:szCs w:val="18"/>
              </w:rPr>
              <w:t>3</w:t>
            </w:r>
            <w:r w:rsidRPr="006A680A">
              <w:rPr>
                <w:rFonts w:ascii="宋体" w:hAnsi="宋体" w:hint="eastAsia"/>
                <w:color w:val="000000"/>
                <w:sz w:val="18"/>
                <w:szCs w:val="18"/>
              </w:rPr>
              <w:t>分；</w:t>
            </w:r>
          </w:p>
          <w:p w:rsidR="00ED1E9F" w:rsidRPr="006A680A" w:rsidRDefault="00ED1E9F" w:rsidP="003524F3">
            <w:pPr>
              <w:widowControl/>
              <w:adjustRightInd w:val="0"/>
              <w:snapToGrid w:val="0"/>
              <w:spacing w:line="360" w:lineRule="auto"/>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具备</w:t>
            </w:r>
            <w:r w:rsidRPr="006A680A">
              <w:rPr>
                <w:rFonts w:ascii="宋体" w:hAnsi="宋体" w:hint="eastAsia"/>
                <w:color w:val="000000"/>
                <w:sz w:val="18"/>
                <w:szCs w:val="18"/>
              </w:rPr>
              <w:t>ISO45001职业健康安全管理体系证书，得</w:t>
            </w:r>
            <w:r>
              <w:rPr>
                <w:rFonts w:ascii="宋体" w:hAnsi="宋体"/>
                <w:color w:val="000000"/>
                <w:sz w:val="18"/>
                <w:szCs w:val="18"/>
              </w:rPr>
              <w:t>3</w:t>
            </w:r>
            <w:r w:rsidRPr="006A680A">
              <w:rPr>
                <w:rFonts w:ascii="宋体" w:hAnsi="宋体" w:hint="eastAsia"/>
                <w:color w:val="000000"/>
                <w:sz w:val="18"/>
                <w:szCs w:val="18"/>
              </w:rPr>
              <w:t>分；</w:t>
            </w:r>
          </w:p>
          <w:p w:rsidR="00ED1E9F" w:rsidRPr="006A680A" w:rsidRDefault="00ED1E9F" w:rsidP="003524F3">
            <w:pPr>
              <w:widowControl/>
              <w:adjustRightInd w:val="0"/>
              <w:snapToGrid w:val="0"/>
              <w:spacing w:line="360" w:lineRule="auto"/>
              <w:rPr>
                <w:rFonts w:eastAsiaTheme="minorEastAsia"/>
                <w:b/>
                <w:bCs/>
              </w:rPr>
            </w:pPr>
            <w:r w:rsidRPr="006A680A">
              <w:rPr>
                <w:rFonts w:ascii="宋体" w:hAnsi="宋体" w:hint="eastAsia"/>
                <w:b/>
                <w:color w:val="000000"/>
                <w:sz w:val="18"/>
                <w:szCs w:val="18"/>
              </w:rPr>
              <w:t>（提供相应证书复印件并加盖公章，证书须在有效期内，未提供不得分）。</w:t>
            </w:r>
          </w:p>
        </w:tc>
        <w:tc>
          <w:tcPr>
            <w:tcW w:w="709" w:type="dxa"/>
            <w:tcBorders>
              <w:tl2br w:val="nil"/>
              <w:tr2bl w:val="nil"/>
            </w:tcBorders>
            <w:shd w:val="clear" w:color="auto" w:fill="auto"/>
            <w:vAlign w:val="center"/>
          </w:tcPr>
          <w:p w:rsidR="00ED1E9F" w:rsidRPr="00104FA7" w:rsidRDefault="00ED1E9F" w:rsidP="003524F3">
            <w:pPr>
              <w:widowControl/>
              <w:adjustRightInd w:val="0"/>
              <w:snapToGrid w:val="0"/>
              <w:spacing w:line="360" w:lineRule="auto"/>
              <w:jc w:val="center"/>
              <w:rPr>
                <w:color w:val="000000"/>
              </w:rPr>
            </w:pPr>
            <w:r w:rsidRPr="004D273E">
              <w:rPr>
                <w:rFonts w:ascii="宋体" w:hAnsi="宋体"/>
                <w:color w:val="000000"/>
                <w:sz w:val="18"/>
                <w:szCs w:val="18"/>
                <w:lang w:val="zh-CN"/>
              </w:rPr>
              <w:t>9</w:t>
            </w:r>
          </w:p>
        </w:tc>
      </w:tr>
      <w:tr w:rsidR="00ED1E9F" w:rsidRPr="00104FA7" w:rsidTr="003524F3">
        <w:trPr>
          <w:trHeight w:val="557"/>
          <w:jc w:val="center"/>
        </w:trPr>
        <w:tc>
          <w:tcPr>
            <w:tcW w:w="8653" w:type="dxa"/>
            <w:gridSpan w:val="3"/>
            <w:tcBorders>
              <w:tl2br w:val="nil"/>
              <w:tr2bl w:val="nil"/>
            </w:tcBorders>
            <w:shd w:val="clear" w:color="auto" w:fill="auto"/>
            <w:vAlign w:val="center"/>
          </w:tcPr>
          <w:p w:rsidR="00ED1E9F" w:rsidRPr="00104FA7" w:rsidRDefault="00ED1E9F" w:rsidP="003524F3">
            <w:pPr>
              <w:widowControl/>
              <w:adjustRightInd w:val="0"/>
              <w:snapToGrid w:val="0"/>
            </w:pPr>
            <w:r w:rsidRPr="00104FA7">
              <w:rPr>
                <w:rFonts w:ascii="微软雅黑" w:eastAsia="微软雅黑" w:hAnsi="微软雅黑" w:cs="微软雅黑" w:hint="eastAsia"/>
              </w:rPr>
              <w:t>合计：</w:t>
            </w:r>
          </w:p>
        </w:tc>
        <w:tc>
          <w:tcPr>
            <w:tcW w:w="709" w:type="dxa"/>
            <w:tcBorders>
              <w:tl2br w:val="nil"/>
              <w:tr2bl w:val="nil"/>
            </w:tcBorders>
            <w:shd w:val="clear" w:color="auto" w:fill="auto"/>
            <w:vAlign w:val="center"/>
          </w:tcPr>
          <w:p w:rsidR="00ED1E9F" w:rsidRPr="00104FA7" w:rsidRDefault="00ED1E9F" w:rsidP="003524F3">
            <w:pPr>
              <w:widowControl/>
              <w:adjustRightInd w:val="0"/>
              <w:snapToGrid w:val="0"/>
              <w:jc w:val="right"/>
              <w:rPr>
                <w:color w:val="000000"/>
              </w:rPr>
            </w:pPr>
            <w:r w:rsidRPr="00104FA7">
              <w:rPr>
                <w:rFonts w:hint="eastAsia"/>
                <w:color w:val="000000"/>
              </w:rPr>
              <w:t>100</w:t>
            </w:r>
          </w:p>
        </w:tc>
      </w:tr>
    </w:tbl>
    <w:p w:rsidR="00ED1E9F" w:rsidRPr="00ED1E9F" w:rsidRDefault="00ED1E9F">
      <w:pPr>
        <w:spacing w:line="360" w:lineRule="auto"/>
        <w:rPr>
          <w:u w:val="single"/>
        </w:rPr>
      </w:pPr>
    </w:p>
    <w:p w:rsidR="00552395" w:rsidRDefault="009F62D6">
      <w:pPr>
        <w:spacing w:line="360" w:lineRule="auto"/>
        <w:rPr>
          <w:u w:val="single"/>
        </w:rPr>
      </w:pPr>
      <w:r>
        <w:rPr>
          <w:u w:val="single"/>
        </w:rPr>
        <w:t>2.</w:t>
      </w:r>
      <w:r>
        <w:rPr>
          <w:u w:val="single"/>
        </w:rPr>
        <w:t>小微企业价格扣除</w:t>
      </w:r>
    </w:p>
    <w:p w:rsidR="00552395" w:rsidRDefault="009F62D6">
      <w:pPr>
        <w:spacing w:line="360" w:lineRule="auto"/>
        <w:rPr>
          <w:u w:val="single"/>
        </w:rPr>
      </w:pPr>
      <w:r>
        <w:rPr>
          <w:u w:val="single"/>
        </w:rPr>
        <w:t>2.1</w:t>
      </w:r>
      <w:r>
        <w:rPr>
          <w:u w:val="single"/>
        </w:rPr>
        <w:t>对于专门面向中小企业或小型、微型企业的项目，只面向中小企业或小型、微型企业采购。对于非专门面向中小企业的项目，对小型和微型企业的价格给予</w:t>
      </w:r>
      <w:r>
        <w:rPr>
          <w:u w:val="single"/>
        </w:rPr>
        <w:t>10%</w:t>
      </w:r>
      <w:r>
        <w:rPr>
          <w:u w:val="single"/>
        </w:rPr>
        <w:t>的扣除，用扣除后的价格参与评审。</w:t>
      </w:r>
    </w:p>
    <w:p w:rsidR="00552395" w:rsidRDefault="009F62D6">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价格扣除，用扣除后的价格参与评审。组成联合体的大中型企业和其他自然人、法人或者其他组织，与小型、微型企业之间不得存在投资关系。</w:t>
      </w:r>
    </w:p>
    <w:p w:rsidR="00552395" w:rsidRDefault="009F62D6">
      <w:pPr>
        <w:spacing w:line="360" w:lineRule="auto"/>
        <w:rPr>
          <w:u w:val="single"/>
        </w:rPr>
      </w:pPr>
      <w:r>
        <w:rPr>
          <w:u w:val="single"/>
        </w:rPr>
        <w:t>3.</w:t>
      </w:r>
      <w:r>
        <w:rPr>
          <w:u w:val="single"/>
        </w:rPr>
        <w:t>监狱和戒毒企业的价格扣除</w:t>
      </w:r>
    </w:p>
    <w:p w:rsidR="00552395" w:rsidRDefault="009F62D6">
      <w:pPr>
        <w:spacing w:line="360" w:lineRule="auto"/>
        <w:rPr>
          <w:u w:val="single"/>
        </w:rPr>
      </w:pPr>
      <w:r>
        <w:rPr>
          <w:u w:val="single"/>
        </w:rPr>
        <w:t xml:space="preserve">3.1 </w:t>
      </w:r>
      <w:r>
        <w:rPr>
          <w:u w:val="single"/>
        </w:rPr>
        <w:t>本项目对监狱和戒毒企业，给予</w:t>
      </w:r>
      <w:r>
        <w:rPr>
          <w:u w:val="single"/>
        </w:rPr>
        <w:t>10%</w:t>
      </w:r>
      <w:r>
        <w:rPr>
          <w:u w:val="single"/>
        </w:rPr>
        <w:t>的价格扣除，用扣除后的价格参与评审。</w:t>
      </w:r>
    </w:p>
    <w:p w:rsidR="00552395" w:rsidRDefault="009F62D6">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rsidR="00552395" w:rsidRDefault="009F62D6">
      <w:pPr>
        <w:spacing w:line="360" w:lineRule="auto"/>
        <w:rPr>
          <w:u w:val="single"/>
        </w:rPr>
      </w:pPr>
      <w:r>
        <w:rPr>
          <w:u w:val="single"/>
        </w:rPr>
        <w:lastRenderedPageBreak/>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rsidR="00552395" w:rsidRDefault="009F62D6">
      <w:pPr>
        <w:spacing w:line="360" w:lineRule="auto"/>
        <w:rPr>
          <w:u w:val="single"/>
        </w:rPr>
      </w:pPr>
      <w:r>
        <w:rPr>
          <w:u w:val="single"/>
        </w:rPr>
        <w:t>4.</w:t>
      </w:r>
      <w:r>
        <w:rPr>
          <w:u w:val="single"/>
        </w:rPr>
        <w:t>残疾人福利性单位的价格扣除</w:t>
      </w:r>
    </w:p>
    <w:p w:rsidR="00552395" w:rsidRDefault="009F62D6">
      <w:pPr>
        <w:spacing w:line="360" w:lineRule="auto"/>
        <w:rPr>
          <w:u w:val="single"/>
        </w:rPr>
      </w:pPr>
      <w:r>
        <w:rPr>
          <w:u w:val="single"/>
        </w:rPr>
        <w:t xml:space="preserve">4.1 </w:t>
      </w:r>
      <w:r>
        <w:rPr>
          <w:u w:val="single"/>
        </w:rPr>
        <w:t>本项目对残疾人福利性单位，给予</w:t>
      </w:r>
      <w:r>
        <w:rPr>
          <w:u w:val="single"/>
        </w:rPr>
        <w:t>10%</w:t>
      </w:r>
      <w:r>
        <w:rPr>
          <w:u w:val="single"/>
        </w:rPr>
        <w:t>的价格扣除，用扣除后的价格参与评审。</w:t>
      </w:r>
    </w:p>
    <w:p w:rsidR="00552395" w:rsidRDefault="009F62D6">
      <w:pPr>
        <w:spacing w:line="360" w:lineRule="auto"/>
        <w:rPr>
          <w:u w:val="single"/>
        </w:rPr>
      </w:pPr>
      <w:r>
        <w:rPr>
          <w:u w:val="single"/>
        </w:rPr>
        <w:t xml:space="preserve">4.2 </w:t>
      </w:r>
      <w:r>
        <w:rPr>
          <w:u w:val="single"/>
        </w:rPr>
        <w:t>残疾人福利性单位需提供《残疾人福利性单位声明函》</w:t>
      </w:r>
    </w:p>
    <w:p w:rsidR="00552395" w:rsidRDefault="009F62D6">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rsidR="00552395" w:rsidRDefault="009F62D6">
      <w:pPr>
        <w:spacing w:line="360" w:lineRule="auto"/>
      </w:pPr>
      <w:r>
        <w:rPr>
          <w:u w:val="single"/>
        </w:rPr>
        <w:t xml:space="preserve">5. </w:t>
      </w:r>
      <w:r>
        <w:rPr>
          <w:u w:val="single"/>
        </w:rPr>
        <w:t>监狱企业、残疾人福利性单位属于小型、微型企业的，不重复享受政策。</w:t>
      </w:r>
    </w:p>
    <w:p w:rsidR="00552395" w:rsidRDefault="009F62D6">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t>第三章    采购需求</w:t>
      </w:r>
    </w:p>
    <w:p w:rsidR="00E60389" w:rsidRDefault="00E60389" w:rsidP="00E60389">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一、项目服务内容及服务周期</w:t>
      </w:r>
    </w:p>
    <w:p w:rsidR="00552395" w:rsidRDefault="003933C3" w:rsidP="00E60389">
      <w:pPr>
        <w:spacing w:line="360" w:lineRule="auto"/>
        <w:ind w:firstLineChars="200" w:firstLine="480"/>
      </w:pPr>
      <w:r>
        <w:rPr>
          <w:rFonts w:ascii="仿宋" w:eastAsia="仿宋" w:hAnsi="仿宋" w:hint="eastAsia"/>
          <w:sz w:val="24"/>
          <w:szCs w:val="28"/>
        </w:rPr>
        <w:t>《南京市智慧疾控综合管理平台》（一期）</w:t>
      </w:r>
      <w:r w:rsidR="00273B62">
        <w:rPr>
          <w:rFonts w:ascii="仿宋" w:eastAsia="仿宋" w:hAnsi="仿宋" w:hint="eastAsia"/>
          <w:sz w:val="24"/>
          <w:szCs w:val="28"/>
        </w:rPr>
        <w:t>智慧疾控基础平台</w:t>
      </w:r>
      <w:r>
        <w:rPr>
          <w:rFonts w:ascii="仿宋" w:eastAsia="仿宋" w:hAnsi="仿宋" w:hint="eastAsia"/>
          <w:sz w:val="24"/>
          <w:szCs w:val="28"/>
        </w:rPr>
        <w:t>和实验室管理模块信息化建设</w:t>
      </w:r>
      <w:r>
        <w:rPr>
          <w:rFonts w:ascii="仿宋" w:eastAsia="仿宋" w:hAnsi="仿宋"/>
          <w:sz w:val="24"/>
          <w:szCs w:val="28"/>
        </w:rPr>
        <w:t>项目</w:t>
      </w:r>
      <w:r>
        <w:rPr>
          <w:rFonts w:ascii="仿宋" w:eastAsia="仿宋" w:hAnsi="仿宋" w:hint="eastAsia"/>
          <w:sz w:val="24"/>
          <w:szCs w:val="28"/>
        </w:rPr>
        <w:t>第三方验收检测服务</w:t>
      </w:r>
    </w:p>
    <w:p w:rsidR="00552395" w:rsidRDefault="009F62D6" w:rsidP="00E60389">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本次服务范围为：</w:t>
      </w:r>
      <w:r w:rsidR="003933C3" w:rsidRPr="003933C3">
        <w:rPr>
          <w:rFonts w:ascii="仿宋" w:eastAsia="仿宋" w:hAnsi="仿宋" w:hint="eastAsia"/>
          <w:sz w:val="24"/>
          <w:szCs w:val="28"/>
          <w:u w:val="single"/>
        </w:rPr>
        <w:t>《南京市智慧疾控综合管理平台》（一期）</w:t>
      </w:r>
      <w:r w:rsidR="00273B62">
        <w:rPr>
          <w:rFonts w:ascii="仿宋" w:eastAsia="仿宋" w:hAnsi="仿宋" w:hint="eastAsia"/>
          <w:sz w:val="24"/>
          <w:szCs w:val="28"/>
          <w:u w:val="single"/>
        </w:rPr>
        <w:t>智慧疾控基础平台</w:t>
      </w:r>
      <w:r w:rsidR="003933C3" w:rsidRPr="003933C3">
        <w:rPr>
          <w:rFonts w:ascii="仿宋" w:eastAsia="仿宋" w:hAnsi="仿宋" w:hint="eastAsia"/>
          <w:sz w:val="24"/>
          <w:szCs w:val="28"/>
          <w:u w:val="single"/>
        </w:rPr>
        <w:t>和实验室管理模块信息化建设</w:t>
      </w:r>
      <w:r w:rsidR="003933C3" w:rsidRPr="003933C3">
        <w:rPr>
          <w:rFonts w:ascii="仿宋" w:eastAsia="仿宋" w:hAnsi="仿宋"/>
          <w:sz w:val="24"/>
          <w:szCs w:val="28"/>
          <w:u w:val="single"/>
        </w:rPr>
        <w:t>项目</w:t>
      </w:r>
      <w:r w:rsidR="003933C3" w:rsidRPr="003933C3">
        <w:rPr>
          <w:rFonts w:ascii="仿宋" w:eastAsia="仿宋" w:hAnsi="仿宋" w:hint="eastAsia"/>
          <w:sz w:val="24"/>
          <w:szCs w:val="28"/>
          <w:u w:val="single"/>
        </w:rPr>
        <w:t>第三方验收检测服务</w:t>
      </w:r>
    </w:p>
    <w:p w:rsidR="00E60389" w:rsidRDefault="009F62D6" w:rsidP="00E60389">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服务周期：</w:t>
      </w:r>
      <w:r w:rsidR="006B7B2C">
        <w:rPr>
          <w:rFonts w:ascii="仿宋" w:eastAsia="仿宋" w:hAnsi="仿宋" w:cs="宋体" w:hint="eastAsia"/>
          <w:sz w:val="24"/>
          <w:szCs w:val="28"/>
        </w:rPr>
        <w:t>从签订合同</w:t>
      </w:r>
      <w:r w:rsidR="006B7B2C">
        <w:rPr>
          <w:rFonts w:ascii="仿宋" w:eastAsia="仿宋" w:hAnsi="仿宋" w:cs="宋体"/>
          <w:sz w:val="24"/>
          <w:szCs w:val="28"/>
        </w:rPr>
        <w:t>到</w:t>
      </w:r>
      <w:r w:rsidR="006B7B2C">
        <w:rPr>
          <w:rFonts w:ascii="仿宋" w:eastAsia="仿宋" w:hAnsi="仿宋" w:cs="宋体" w:hint="eastAsia"/>
          <w:sz w:val="24"/>
          <w:szCs w:val="28"/>
        </w:rPr>
        <w:t>项目终</w:t>
      </w:r>
      <w:r w:rsidR="006B7B2C">
        <w:rPr>
          <w:rFonts w:ascii="仿宋" w:eastAsia="仿宋" w:hAnsi="仿宋" w:cs="宋体"/>
          <w:sz w:val="24"/>
          <w:szCs w:val="28"/>
        </w:rPr>
        <w:t>验合格</w:t>
      </w:r>
    </w:p>
    <w:p w:rsidR="00552395" w:rsidRPr="00E60389" w:rsidRDefault="00F564A3" w:rsidP="00E60389">
      <w:pPr>
        <w:widowControl/>
        <w:spacing w:line="360" w:lineRule="auto"/>
        <w:ind w:firstLineChars="200" w:firstLine="480"/>
        <w:jc w:val="left"/>
        <w:rPr>
          <w:rFonts w:ascii="仿宋" w:eastAsia="仿宋" w:hAnsi="仿宋" w:cs="宋体"/>
          <w:sz w:val="24"/>
          <w:szCs w:val="28"/>
        </w:rPr>
      </w:pPr>
      <w:r w:rsidRPr="00E60389">
        <w:rPr>
          <w:rFonts w:ascii="仿宋" w:eastAsia="仿宋" w:hAnsi="仿宋" w:cs="宋体" w:hint="eastAsia"/>
          <w:sz w:val="24"/>
          <w:szCs w:val="28"/>
        </w:rPr>
        <w:t>第三方验收检测</w:t>
      </w:r>
      <w:r w:rsidR="009F62D6" w:rsidRPr="00E60389">
        <w:rPr>
          <w:rFonts w:ascii="仿宋" w:eastAsia="仿宋" w:hAnsi="仿宋" w:cs="宋体" w:hint="eastAsia"/>
          <w:sz w:val="24"/>
          <w:szCs w:val="28"/>
        </w:rPr>
        <w:t>服务</w:t>
      </w:r>
      <w:r w:rsidR="00E60389">
        <w:rPr>
          <w:rFonts w:ascii="仿宋" w:eastAsia="仿宋" w:hAnsi="仿宋" w:cs="宋体" w:hint="eastAsia"/>
          <w:sz w:val="24"/>
          <w:szCs w:val="28"/>
        </w:rPr>
        <w:t>内容如下</w:t>
      </w:r>
      <w:r w:rsidR="00E60389">
        <w:rPr>
          <w:rFonts w:ascii="黑体" w:hAnsi="黑体" w:cs="宋体" w:hint="eastAsia"/>
          <w:sz w:val="24"/>
          <w:szCs w:val="28"/>
        </w:rPr>
        <w:t>：</w:t>
      </w:r>
    </w:p>
    <w:tbl>
      <w:tblPr>
        <w:tblStyle w:val="af4"/>
        <w:tblW w:w="9067" w:type="dxa"/>
        <w:tblLayout w:type="fixed"/>
        <w:tblLook w:val="04A0" w:firstRow="1" w:lastRow="0" w:firstColumn="1" w:lastColumn="0" w:noHBand="0" w:noVBand="1"/>
      </w:tblPr>
      <w:tblGrid>
        <w:gridCol w:w="1172"/>
        <w:gridCol w:w="1758"/>
        <w:gridCol w:w="6137"/>
      </w:tblGrid>
      <w:tr w:rsidR="00EC2A70" w:rsidTr="00EC2A70">
        <w:tc>
          <w:tcPr>
            <w:tcW w:w="9067" w:type="dxa"/>
            <w:gridSpan w:val="3"/>
          </w:tcPr>
          <w:p w:rsidR="00EC2A70" w:rsidRDefault="00EC2A70" w:rsidP="00EC2A70">
            <w:pPr>
              <w:pStyle w:val="a8"/>
            </w:pPr>
            <w:r>
              <w:rPr>
                <w:rFonts w:hint="eastAsia"/>
              </w:rPr>
              <w:t>产品/服务1：服务要求</w:t>
            </w:r>
          </w:p>
        </w:tc>
      </w:tr>
      <w:tr w:rsidR="00EC2A70" w:rsidTr="00EC2A70">
        <w:tc>
          <w:tcPr>
            <w:tcW w:w="1172" w:type="dxa"/>
          </w:tcPr>
          <w:p w:rsidR="00EC2A70" w:rsidRDefault="00EC2A70" w:rsidP="00EC2A70">
            <w:pPr>
              <w:pStyle w:val="a8"/>
            </w:pPr>
            <w:r>
              <w:rPr>
                <w:rFonts w:hint="eastAsia"/>
              </w:rPr>
              <w:t>序号</w:t>
            </w:r>
          </w:p>
        </w:tc>
        <w:tc>
          <w:tcPr>
            <w:tcW w:w="1758" w:type="dxa"/>
          </w:tcPr>
          <w:p w:rsidR="00EC2A70" w:rsidRDefault="00EC2A70" w:rsidP="00EC2A70">
            <w:pPr>
              <w:pStyle w:val="a8"/>
            </w:pPr>
            <w:r>
              <w:rPr>
                <w:rFonts w:hint="eastAsia"/>
              </w:rPr>
              <w:t>名称</w:t>
            </w:r>
          </w:p>
        </w:tc>
        <w:tc>
          <w:tcPr>
            <w:tcW w:w="6137" w:type="dxa"/>
          </w:tcPr>
          <w:p w:rsidR="00EC2A70" w:rsidRDefault="00EC2A70" w:rsidP="00EC2A70">
            <w:pPr>
              <w:pStyle w:val="a8"/>
            </w:pPr>
            <w:r>
              <w:rPr>
                <w:rFonts w:hint="eastAsia"/>
              </w:rPr>
              <w:t>功能、性能、配置或服务要求</w:t>
            </w:r>
          </w:p>
        </w:tc>
      </w:tr>
      <w:tr w:rsidR="00EC2A70" w:rsidTr="00EC2A70">
        <w:tc>
          <w:tcPr>
            <w:tcW w:w="1172" w:type="dxa"/>
          </w:tcPr>
          <w:p w:rsidR="00EC2A70" w:rsidRDefault="00EC2A70" w:rsidP="00EC2A70">
            <w:pPr>
              <w:pStyle w:val="a8"/>
            </w:pPr>
            <w:r>
              <w:rPr>
                <w:rFonts w:hint="eastAsia"/>
              </w:rPr>
              <w:t>1</w:t>
            </w:r>
          </w:p>
        </w:tc>
        <w:tc>
          <w:tcPr>
            <w:tcW w:w="1758" w:type="dxa"/>
          </w:tcPr>
          <w:p w:rsidR="00EC2A70" w:rsidRDefault="00EC2A70" w:rsidP="00EC2A70">
            <w:pPr>
              <w:pStyle w:val="a8"/>
            </w:pPr>
            <w:r>
              <w:rPr>
                <w:rFonts w:hint="eastAsia"/>
              </w:rPr>
              <w:t>★实质性条款</w:t>
            </w:r>
          </w:p>
        </w:tc>
        <w:tc>
          <w:tcPr>
            <w:tcW w:w="6137" w:type="dxa"/>
          </w:tcPr>
          <w:p w:rsidR="00EC2A70" w:rsidRDefault="00EC2A70" w:rsidP="00EC2A70">
            <w:pPr>
              <w:pStyle w:val="a8"/>
              <w:rPr>
                <w:b/>
              </w:rPr>
            </w:pPr>
            <w:r>
              <w:rPr>
                <w:b/>
              </w:rPr>
              <w:t>1</w:t>
            </w:r>
            <w:r>
              <w:rPr>
                <w:rFonts w:hint="eastAsia"/>
                <w:b/>
              </w:rPr>
              <w:t>.团队组织</w:t>
            </w:r>
          </w:p>
          <w:p w:rsidR="00EC2A70" w:rsidRDefault="00EC2A70" w:rsidP="00EC2A70">
            <w:pPr>
              <w:pStyle w:val="a8"/>
            </w:pPr>
            <w:r>
              <w:rPr>
                <w:rFonts w:hint="eastAsia"/>
              </w:rPr>
              <w:t>中标的检测单位需针对本项目组建项目团队，指派检测项目经理一名，全权负责本项目的检测活动的组织与管理，指派项目团队成员若干，负责检测活动的实施。</w:t>
            </w:r>
          </w:p>
          <w:p w:rsidR="00EC2A70" w:rsidRDefault="00EC2A70" w:rsidP="00EC2A70">
            <w:pPr>
              <w:pStyle w:val="a8"/>
              <w:rPr>
                <w:b/>
              </w:rPr>
            </w:pPr>
            <w:r>
              <w:rPr>
                <w:b/>
              </w:rPr>
              <w:t>2</w:t>
            </w:r>
            <w:r>
              <w:rPr>
                <w:rFonts w:hint="eastAsia"/>
                <w:b/>
              </w:rPr>
              <w:t>.现场检测</w:t>
            </w:r>
          </w:p>
          <w:p w:rsidR="00EC2A70" w:rsidRDefault="00EC2A70" w:rsidP="00EC2A70">
            <w:pPr>
              <w:pStyle w:val="a8"/>
            </w:pPr>
            <w:r>
              <w:rPr>
                <w:rFonts w:hint="eastAsia"/>
              </w:rPr>
              <w:t>本项目原则上要求进行现场检测，能在现场完成的检测实验不得要求带回实验室检测。特殊情况需要带离现场的需报请</w:t>
            </w:r>
            <w:r>
              <w:t>采购人</w:t>
            </w:r>
            <w:r>
              <w:rPr>
                <w:rFonts w:hint="eastAsia"/>
              </w:rPr>
              <w:t>同意。本项目不强制要求检测方提供全程驻场服务，检测方可以根据项目进展和检测需要决定驻场服务时间和频次。</w:t>
            </w:r>
          </w:p>
          <w:p w:rsidR="00EC2A70" w:rsidRDefault="00EC2A70" w:rsidP="00EC2A70">
            <w:pPr>
              <w:pStyle w:val="a8"/>
              <w:rPr>
                <w:b/>
              </w:rPr>
            </w:pPr>
            <w:r>
              <w:rPr>
                <w:b/>
              </w:rPr>
              <w:t>3</w:t>
            </w:r>
            <w:r>
              <w:rPr>
                <w:rFonts w:hint="eastAsia"/>
                <w:b/>
              </w:rPr>
              <w:t>.服务响应</w:t>
            </w:r>
          </w:p>
          <w:p w:rsidR="00EC2A70" w:rsidRDefault="00EC2A70" w:rsidP="00EC2A70">
            <w:pPr>
              <w:pStyle w:val="a8"/>
            </w:pPr>
            <w:r>
              <w:rPr>
                <w:rFonts w:hint="eastAsia"/>
              </w:rPr>
              <w:t>在项目实施过程中，为保证项目进度和质量，检测方在接到</w:t>
            </w:r>
            <w:r>
              <w:t>采购人</w:t>
            </w:r>
            <w:r>
              <w:rPr>
                <w:rFonts w:hint="eastAsia"/>
              </w:rPr>
              <w:t>或者监理方通知后要求能够做到</w:t>
            </w:r>
            <w:r>
              <w:t>2</w:t>
            </w:r>
            <w:r>
              <w:rPr>
                <w:rFonts w:hint="eastAsia"/>
              </w:rPr>
              <w:t>小时内响应，需要到项目现场处理的，能够安排工程师</w:t>
            </w:r>
            <w:r>
              <w:t>4</w:t>
            </w:r>
            <w:r>
              <w:rPr>
                <w:rFonts w:hint="eastAsia"/>
              </w:rPr>
              <w:t>小时内到达现场处理。</w:t>
            </w:r>
          </w:p>
          <w:p w:rsidR="00EC2A70" w:rsidRDefault="00EC2A70" w:rsidP="00EC2A70">
            <w:pPr>
              <w:pStyle w:val="a8"/>
              <w:rPr>
                <w:b/>
              </w:rPr>
            </w:pPr>
            <w:r>
              <w:rPr>
                <w:rFonts w:hint="eastAsia"/>
                <w:b/>
              </w:rPr>
              <w:t>4.其他要求</w:t>
            </w:r>
          </w:p>
          <w:p w:rsidR="00EC2A70" w:rsidRDefault="00EC2A70" w:rsidP="00EC2A70">
            <w:pPr>
              <w:pStyle w:val="a8"/>
            </w:pPr>
            <w:r>
              <w:rPr>
                <w:rFonts w:hint="eastAsia"/>
              </w:rPr>
              <w:t>（1）如测试对象对检测结果有异议，可申请由</w:t>
            </w:r>
            <w:r>
              <w:t>采购人</w:t>
            </w:r>
            <w:r>
              <w:rPr>
                <w:rFonts w:hint="eastAsia"/>
              </w:rPr>
              <w:t>、监理单位组织专家进行论证。</w:t>
            </w:r>
          </w:p>
          <w:p w:rsidR="00EC2A70" w:rsidRDefault="00EC2A70" w:rsidP="00EC2A70">
            <w:pPr>
              <w:pStyle w:val="a8"/>
            </w:pPr>
            <w:r>
              <w:rPr>
                <w:rFonts w:hint="eastAsia"/>
              </w:rPr>
              <w:t>（2）本项目实行总价包干，供应商报价中必须包括项目全部内容的费用（检测服务所必须的人工费用、仪表仪器费用、交通费、通</w:t>
            </w:r>
            <w:r>
              <w:rPr>
                <w:rFonts w:hint="eastAsia"/>
              </w:rPr>
              <w:lastRenderedPageBreak/>
              <w:t>信费、办公费、人员生活费、资料费、不可预见的费用及税金等），费用不管是否在</w:t>
            </w:r>
            <w:r>
              <w:t>供应商</w:t>
            </w:r>
            <w:r>
              <w:rPr>
                <w:rFonts w:hint="eastAsia"/>
              </w:rPr>
              <w:t>报价书中单列，均视为投标总价中已包括该费用，中标人的中标价不因本项目工程量的变更而调整，中标价在合同执行期间保持不变。</w:t>
            </w:r>
          </w:p>
          <w:p w:rsidR="00EC2A70" w:rsidRDefault="00EC2A70" w:rsidP="00EC2A70">
            <w:pPr>
              <w:pStyle w:val="a8"/>
            </w:pPr>
            <w:r>
              <w:rPr>
                <w:rFonts w:hint="eastAsia"/>
              </w:rPr>
              <w:t>（3）</w:t>
            </w:r>
            <w:r>
              <w:t>供应商</w:t>
            </w:r>
            <w:r>
              <w:rPr>
                <w:rFonts w:hint="eastAsia"/>
              </w:rPr>
              <w:t>报价时应充分考虑到合同期内的工人工资福利因素，并保证投入足够的检测人员及相关设施，否则，采购人有权终止合同，所有损失由</w:t>
            </w:r>
            <w:r>
              <w:t>供应商</w:t>
            </w:r>
            <w:r>
              <w:rPr>
                <w:rFonts w:hint="eastAsia"/>
              </w:rPr>
              <w:t>自行承担。</w:t>
            </w:r>
          </w:p>
        </w:tc>
      </w:tr>
      <w:tr w:rsidR="00EC2A70" w:rsidTr="00EC2A70">
        <w:tc>
          <w:tcPr>
            <w:tcW w:w="1172" w:type="dxa"/>
          </w:tcPr>
          <w:p w:rsidR="00EC2A70" w:rsidRDefault="00EC2A70" w:rsidP="00EC2A70">
            <w:pPr>
              <w:pStyle w:val="a8"/>
            </w:pPr>
            <w:r>
              <w:rPr>
                <w:rFonts w:hint="eastAsia"/>
              </w:rPr>
              <w:lastRenderedPageBreak/>
              <w:t>2</w:t>
            </w:r>
          </w:p>
        </w:tc>
        <w:tc>
          <w:tcPr>
            <w:tcW w:w="1758" w:type="dxa"/>
          </w:tcPr>
          <w:p w:rsidR="00EC2A70" w:rsidRDefault="00EC2A70" w:rsidP="00EC2A70">
            <w:pPr>
              <w:pStyle w:val="a8"/>
            </w:pPr>
            <w:r>
              <w:rPr>
                <w:rFonts w:hint="eastAsia"/>
              </w:rPr>
              <w:t>非实质性条款</w:t>
            </w:r>
          </w:p>
        </w:tc>
        <w:tc>
          <w:tcPr>
            <w:tcW w:w="6137" w:type="dxa"/>
          </w:tcPr>
          <w:p w:rsidR="00EC2A70" w:rsidRDefault="00EC2A70" w:rsidP="00EC2A70">
            <w:pPr>
              <w:pStyle w:val="a8"/>
            </w:pPr>
            <w:r>
              <w:t>无</w:t>
            </w:r>
          </w:p>
        </w:tc>
      </w:tr>
      <w:tr w:rsidR="00EC2A70" w:rsidTr="00EC2A70">
        <w:tc>
          <w:tcPr>
            <w:tcW w:w="9067" w:type="dxa"/>
            <w:gridSpan w:val="3"/>
          </w:tcPr>
          <w:p w:rsidR="00EC2A70" w:rsidRDefault="00EC2A70" w:rsidP="00EC2A70">
            <w:pPr>
              <w:pStyle w:val="a8"/>
            </w:pPr>
            <w:r>
              <w:rPr>
                <w:rFonts w:hint="eastAsia"/>
              </w:rPr>
              <w:t>产品/服务2：实施成果及要求</w:t>
            </w:r>
          </w:p>
        </w:tc>
      </w:tr>
      <w:tr w:rsidR="00EC2A70" w:rsidTr="00EC2A70">
        <w:tc>
          <w:tcPr>
            <w:tcW w:w="1172" w:type="dxa"/>
          </w:tcPr>
          <w:p w:rsidR="00EC2A70" w:rsidRDefault="00EC2A70" w:rsidP="00EC2A70">
            <w:pPr>
              <w:pStyle w:val="a8"/>
            </w:pPr>
            <w:r>
              <w:rPr>
                <w:rFonts w:hint="eastAsia"/>
              </w:rPr>
              <w:t>1</w:t>
            </w:r>
          </w:p>
        </w:tc>
        <w:tc>
          <w:tcPr>
            <w:tcW w:w="1758" w:type="dxa"/>
          </w:tcPr>
          <w:p w:rsidR="00EC2A70" w:rsidRDefault="00EC2A70" w:rsidP="00EC2A70">
            <w:pPr>
              <w:pStyle w:val="a8"/>
            </w:pPr>
            <w:r>
              <w:rPr>
                <w:rFonts w:hint="eastAsia"/>
              </w:rPr>
              <w:t>★实质性条款</w:t>
            </w:r>
          </w:p>
        </w:tc>
        <w:tc>
          <w:tcPr>
            <w:tcW w:w="6137" w:type="dxa"/>
          </w:tcPr>
          <w:p w:rsidR="00EC2A70" w:rsidRDefault="00EC2A70" w:rsidP="00EC2A70">
            <w:pPr>
              <w:pStyle w:val="a8"/>
              <w:rPr>
                <w:b/>
              </w:rPr>
            </w:pPr>
            <w:r>
              <w:rPr>
                <w:rFonts w:hint="eastAsia"/>
                <w:b/>
              </w:rPr>
              <w:t>1.实施要求</w:t>
            </w:r>
          </w:p>
          <w:p w:rsidR="00EC2A70" w:rsidRDefault="00EC2A70" w:rsidP="00EC2A70">
            <w:pPr>
              <w:pStyle w:val="a8"/>
            </w:pPr>
            <w:r>
              <w:rPr>
                <w:rFonts w:hint="eastAsia"/>
              </w:rPr>
              <w:t>投标方应针对本项目制定完整的实施方案，包括但不限于进度安排、人力资源计划、质量保证、风险管理、沟通管理等内容。</w:t>
            </w:r>
          </w:p>
          <w:p w:rsidR="00EC2A70" w:rsidRDefault="00EC2A70" w:rsidP="00EC2A70">
            <w:pPr>
              <w:pStyle w:val="a8"/>
            </w:pPr>
            <w:r>
              <w:t>供应商</w:t>
            </w:r>
            <w:r>
              <w:rPr>
                <w:rFonts w:hint="eastAsia"/>
              </w:rPr>
              <w:t>须在其技术文件中清晰陈述对于该项目的资源配置情况，包括：</w:t>
            </w:r>
          </w:p>
          <w:p w:rsidR="00EC2A70" w:rsidRDefault="00EC2A70" w:rsidP="00EC2A70">
            <w:pPr>
              <w:pStyle w:val="a8"/>
            </w:pPr>
            <w:r>
              <w:rPr>
                <w:rFonts w:hint="eastAsia"/>
              </w:rPr>
              <w:t>（1）项目的组织结构与职责分工</w:t>
            </w:r>
          </w:p>
          <w:p w:rsidR="00EC2A70" w:rsidRDefault="00EC2A70" w:rsidP="00EC2A70">
            <w:pPr>
              <w:pStyle w:val="a8"/>
            </w:pPr>
            <w:r>
              <w:rPr>
                <w:rFonts w:hint="eastAsia"/>
              </w:rPr>
              <w:t>（2）项目组配备人员的能力与资质</w:t>
            </w:r>
          </w:p>
          <w:p w:rsidR="00EC2A70" w:rsidRDefault="00EC2A70" w:rsidP="00EC2A70">
            <w:pPr>
              <w:pStyle w:val="a8"/>
            </w:pPr>
            <w:r>
              <w:rPr>
                <w:rFonts w:hint="eastAsia"/>
              </w:rPr>
              <w:t>（3）测试环境构建方案</w:t>
            </w:r>
          </w:p>
          <w:p w:rsidR="00EC2A70" w:rsidRDefault="00EC2A70" w:rsidP="00EC2A70">
            <w:pPr>
              <w:pStyle w:val="a8"/>
            </w:pPr>
            <w:r>
              <w:rPr>
                <w:rFonts w:hint="eastAsia"/>
              </w:rPr>
              <w:t>（4）测试工具说明</w:t>
            </w:r>
          </w:p>
          <w:p w:rsidR="00EC2A70" w:rsidRDefault="00EC2A70" w:rsidP="00EC2A70">
            <w:pPr>
              <w:pStyle w:val="a8"/>
            </w:pPr>
            <w:r>
              <w:t>供应商</w:t>
            </w:r>
            <w:r>
              <w:rPr>
                <w:rFonts w:hint="eastAsia"/>
              </w:rPr>
              <w:t>应在其技术文件中陈述拟安排的资源和可用性保障条件，明确拟投入项目人员的专业背景、项目实践经验、资质及技术能力说明、人员可用性保障说明、测试环境、测试工具可用性保障说明。</w:t>
            </w:r>
          </w:p>
          <w:p w:rsidR="00EC2A70" w:rsidRDefault="00EC2A70" w:rsidP="00EC2A70">
            <w:pPr>
              <w:pStyle w:val="a8"/>
            </w:pPr>
            <w:r>
              <w:rPr>
                <w:rFonts w:hint="eastAsia"/>
              </w:rPr>
              <w:t>根据测试的实际需要考虑现场测试，差旅费包含在整体报价中。</w:t>
            </w:r>
          </w:p>
          <w:p w:rsidR="00EC2A70" w:rsidRDefault="00EC2A70" w:rsidP="00EC2A70">
            <w:pPr>
              <w:pStyle w:val="a8"/>
            </w:pPr>
            <w:r>
              <w:t>供应商</w:t>
            </w:r>
            <w:r>
              <w:rPr>
                <w:rFonts w:hint="eastAsia"/>
              </w:rPr>
              <w:t>应采用业界主流的测试工具进行测试，由投标方提供，如果出现知识产权问题，责任归投标方。</w:t>
            </w:r>
          </w:p>
          <w:p w:rsidR="00EC2A70" w:rsidRDefault="00EC2A70" w:rsidP="00EC2A70">
            <w:pPr>
              <w:pStyle w:val="a8"/>
              <w:rPr>
                <w:b/>
              </w:rPr>
            </w:pPr>
            <w:r>
              <w:rPr>
                <w:rFonts w:hint="eastAsia"/>
                <w:b/>
              </w:rPr>
              <w:t>2.工作流程及服务成果</w:t>
            </w:r>
          </w:p>
          <w:p w:rsidR="00EC2A70" w:rsidRDefault="00EC2A70" w:rsidP="00EC2A70">
            <w:pPr>
              <w:pStyle w:val="a8"/>
            </w:pPr>
            <w:r>
              <w:t>供应商</w:t>
            </w:r>
            <w:r>
              <w:rPr>
                <w:rFonts w:hint="eastAsia"/>
              </w:rPr>
              <w:t>的技术文件中须清晰描述其如何安排项目的工作流程，包含但不限于以下环节：</w:t>
            </w:r>
          </w:p>
          <w:p w:rsidR="00EC2A70" w:rsidRDefault="00EC2A70" w:rsidP="00EC2A70">
            <w:pPr>
              <w:pStyle w:val="a8"/>
            </w:pPr>
            <w:r>
              <w:rPr>
                <w:rFonts w:hint="eastAsia"/>
              </w:rPr>
              <w:t>（1）测试调研：对被测项目进行调研，熟悉测试需求。</w:t>
            </w:r>
          </w:p>
          <w:p w:rsidR="00EC2A70" w:rsidRDefault="00EC2A70" w:rsidP="00EC2A70">
            <w:pPr>
              <w:pStyle w:val="a8"/>
            </w:pPr>
            <w:r>
              <w:rPr>
                <w:rFonts w:hint="eastAsia"/>
              </w:rPr>
              <w:t>（2）测试准备：测试计划、检测方案、测试用例集、测试脚本等的编制和准备。</w:t>
            </w:r>
          </w:p>
          <w:p w:rsidR="00EC2A70" w:rsidRDefault="00EC2A70" w:rsidP="00EC2A70">
            <w:pPr>
              <w:pStyle w:val="a8"/>
            </w:pPr>
            <w:r>
              <w:rPr>
                <w:rFonts w:hint="eastAsia"/>
              </w:rPr>
              <w:t>（3）检测方案评审：中标人、招标单位和监理单位对检测方案进行评审。</w:t>
            </w:r>
          </w:p>
          <w:p w:rsidR="00EC2A70" w:rsidRDefault="00EC2A70" w:rsidP="00EC2A70">
            <w:pPr>
              <w:pStyle w:val="a8"/>
            </w:pPr>
            <w:r>
              <w:rPr>
                <w:rFonts w:hint="eastAsia"/>
              </w:rPr>
              <w:t>（4）测试执行：完成检测方案中要求的所有内容，并填写详细测试记录。</w:t>
            </w:r>
          </w:p>
          <w:p w:rsidR="00EC2A70" w:rsidRDefault="00EC2A70" w:rsidP="00EC2A70">
            <w:pPr>
              <w:pStyle w:val="a8"/>
            </w:pPr>
            <w:r>
              <w:rPr>
                <w:rFonts w:hint="eastAsia"/>
              </w:rPr>
              <w:t>（5）测试问题报告提交：提交完整的问题报告。</w:t>
            </w:r>
          </w:p>
          <w:p w:rsidR="00EC2A70" w:rsidRDefault="00EC2A70" w:rsidP="00EC2A70">
            <w:pPr>
              <w:pStyle w:val="a8"/>
            </w:pPr>
            <w:r>
              <w:rPr>
                <w:rFonts w:hint="eastAsia"/>
              </w:rPr>
              <w:t>（6）回归测试：对测试中发现的问题及影响范围进行回归测试。</w:t>
            </w:r>
          </w:p>
          <w:p w:rsidR="00EC2A70" w:rsidRDefault="00EC2A70" w:rsidP="00EC2A70">
            <w:pPr>
              <w:pStyle w:val="a8"/>
            </w:pPr>
            <w:r>
              <w:rPr>
                <w:rFonts w:hint="eastAsia"/>
              </w:rPr>
              <w:t>（7）测试报告提交：提交正式验收测试报告。</w:t>
            </w:r>
          </w:p>
          <w:p w:rsidR="00EC2A70" w:rsidRDefault="00EC2A70" w:rsidP="00EC2A70">
            <w:pPr>
              <w:pStyle w:val="a8"/>
            </w:pPr>
            <w:r>
              <w:t>供应商</w:t>
            </w:r>
            <w:r>
              <w:rPr>
                <w:rFonts w:hint="eastAsia"/>
              </w:rPr>
              <w:t>技术文件中须清晰陈述其在项目各阶段拟实现的项目成果的构成和形式、项目成果验证方法、项目成果的呈报及验收程序与活动的组织方式等。包含但不限于以下成果：</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993"/>
              <w:gridCol w:w="1134"/>
              <w:gridCol w:w="3359"/>
            </w:tblGrid>
            <w:tr w:rsidR="00EC2A70" w:rsidTr="007C153E">
              <w:trPr>
                <w:trHeight w:val="629"/>
                <w:jc w:val="center"/>
              </w:trPr>
              <w:tc>
                <w:tcPr>
                  <w:tcW w:w="748" w:type="dxa"/>
                  <w:shd w:val="clear" w:color="auto" w:fill="D9D9D9"/>
                  <w:vAlign w:val="center"/>
                </w:tcPr>
                <w:p w:rsidR="00EC2A70" w:rsidRDefault="00EC2A70" w:rsidP="00EC2A70">
                  <w:pPr>
                    <w:pStyle w:val="a8"/>
                  </w:pPr>
                  <w:r>
                    <w:rPr>
                      <w:rFonts w:hint="eastAsia"/>
                    </w:rPr>
                    <w:t>序号</w:t>
                  </w:r>
                </w:p>
              </w:tc>
              <w:tc>
                <w:tcPr>
                  <w:tcW w:w="993" w:type="dxa"/>
                  <w:shd w:val="clear" w:color="auto" w:fill="D9D9D9"/>
                  <w:vAlign w:val="center"/>
                </w:tcPr>
                <w:p w:rsidR="00EC2A70" w:rsidRDefault="00EC2A70" w:rsidP="00EC2A70">
                  <w:pPr>
                    <w:pStyle w:val="a8"/>
                  </w:pPr>
                  <w:r>
                    <w:rPr>
                      <w:rFonts w:hint="eastAsia"/>
                    </w:rPr>
                    <w:t>工作阶段</w:t>
                  </w:r>
                </w:p>
              </w:tc>
              <w:tc>
                <w:tcPr>
                  <w:tcW w:w="1134" w:type="dxa"/>
                  <w:shd w:val="clear" w:color="auto" w:fill="D9D9D9"/>
                </w:tcPr>
                <w:p w:rsidR="00EC2A70" w:rsidRDefault="00EC2A70" w:rsidP="00EC2A70">
                  <w:pPr>
                    <w:pStyle w:val="a8"/>
                  </w:pPr>
                  <w:r>
                    <w:rPr>
                      <w:rFonts w:hint="eastAsia"/>
                    </w:rPr>
                    <w:t>项目成果</w:t>
                  </w:r>
                </w:p>
                <w:p w:rsidR="00EC2A70" w:rsidRDefault="00EC2A70" w:rsidP="00EC2A70">
                  <w:pPr>
                    <w:pStyle w:val="a8"/>
                  </w:pPr>
                  <w:r>
                    <w:rPr>
                      <w:rFonts w:hint="eastAsia"/>
                    </w:rPr>
                    <w:t>构成和形式</w:t>
                  </w:r>
                </w:p>
              </w:tc>
              <w:tc>
                <w:tcPr>
                  <w:tcW w:w="3359" w:type="dxa"/>
                  <w:shd w:val="clear" w:color="auto" w:fill="D9D9D9"/>
                  <w:vAlign w:val="center"/>
                </w:tcPr>
                <w:p w:rsidR="00EC2A70" w:rsidRDefault="00EC2A70" w:rsidP="00EC2A70">
                  <w:pPr>
                    <w:pStyle w:val="a8"/>
                  </w:pPr>
                  <w:r>
                    <w:rPr>
                      <w:rFonts w:hint="eastAsia"/>
                    </w:rPr>
                    <w:t>项目成果验证</w:t>
                  </w:r>
                </w:p>
              </w:tc>
            </w:tr>
            <w:tr w:rsidR="00EC2A70" w:rsidTr="007C153E">
              <w:trPr>
                <w:trHeight w:val="629"/>
                <w:jc w:val="center"/>
              </w:trPr>
              <w:tc>
                <w:tcPr>
                  <w:tcW w:w="748" w:type="dxa"/>
                  <w:vAlign w:val="center"/>
                </w:tcPr>
                <w:p w:rsidR="00EC2A70" w:rsidRDefault="00EC2A70" w:rsidP="00EC2A70">
                  <w:pPr>
                    <w:pStyle w:val="a8"/>
                  </w:pPr>
                  <w:r>
                    <w:rPr>
                      <w:rFonts w:hint="eastAsia"/>
                    </w:rPr>
                    <w:lastRenderedPageBreak/>
                    <w:t>1</w:t>
                  </w:r>
                </w:p>
              </w:tc>
              <w:tc>
                <w:tcPr>
                  <w:tcW w:w="993" w:type="dxa"/>
                  <w:vMerge w:val="restart"/>
                  <w:vAlign w:val="center"/>
                </w:tcPr>
                <w:p w:rsidR="00EC2A70" w:rsidRDefault="00EC2A70" w:rsidP="00EC2A70">
                  <w:pPr>
                    <w:pStyle w:val="a8"/>
                  </w:pPr>
                  <w:r>
                    <w:rPr>
                      <w:rFonts w:hint="eastAsia"/>
                    </w:rPr>
                    <w:t>测试准备</w:t>
                  </w:r>
                </w:p>
              </w:tc>
              <w:tc>
                <w:tcPr>
                  <w:tcW w:w="1134" w:type="dxa"/>
                  <w:vAlign w:val="center"/>
                </w:tcPr>
                <w:p w:rsidR="00EC2A70" w:rsidRDefault="00EC2A70" w:rsidP="00EC2A70">
                  <w:pPr>
                    <w:pStyle w:val="a8"/>
                  </w:pPr>
                  <w:r>
                    <w:rPr>
                      <w:rFonts w:hint="eastAsia"/>
                    </w:rPr>
                    <w:t>测试计划</w:t>
                  </w:r>
                </w:p>
              </w:tc>
              <w:tc>
                <w:tcPr>
                  <w:tcW w:w="3359" w:type="dxa"/>
                </w:tcPr>
                <w:p w:rsidR="00EC2A70" w:rsidRDefault="00EC2A70" w:rsidP="00EC2A70">
                  <w:pPr>
                    <w:pStyle w:val="a8"/>
                  </w:pPr>
                  <w:r>
                    <w:rPr>
                      <w:rFonts w:hint="eastAsia"/>
                    </w:rPr>
                    <w:t>应包含测试的进度安排、人力资源计划、质量保证、风险管理、沟通管理等内容。</w:t>
                  </w:r>
                </w:p>
              </w:tc>
            </w:tr>
            <w:tr w:rsidR="00EC2A70" w:rsidTr="007C153E">
              <w:trPr>
                <w:trHeight w:val="306"/>
                <w:jc w:val="center"/>
              </w:trPr>
              <w:tc>
                <w:tcPr>
                  <w:tcW w:w="748" w:type="dxa"/>
                  <w:vAlign w:val="center"/>
                </w:tcPr>
                <w:p w:rsidR="00EC2A70" w:rsidRDefault="00EC2A70" w:rsidP="00EC2A70">
                  <w:pPr>
                    <w:pStyle w:val="a8"/>
                  </w:pPr>
                  <w:r>
                    <w:rPr>
                      <w:rFonts w:hint="eastAsia"/>
                    </w:rPr>
                    <w:t>2</w:t>
                  </w:r>
                </w:p>
              </w:tc>
              <w:tc>
                <w:tcPr>
                  <w:tcW w:w="993" w:type="dxa"/>
                  <w:vMerge/>
                  <w:vAlign w:val="center"/>
                </w:tcPr>
                <w:p w:rsidR="00EC2A70" w:rsidRDefault="00EC2A70" w:rsidP="00EC2A70">
                  <w:pPr>
                    <w:pStyle w:val="a8"/>
                  </w:pPr>
                </w:p>
              </w:tc>
              <w:tc>
                <w:tcPr>
                  <w:tcW w:w="1134" w:type="dxa"/>
                  <w:vAlign w:val="center"/>
                </w:tcPr>
                <w:p w:rsidR="00EC2A70" w:rsidRDefault="00EC2A70" w:rsidP="00EC2A70">
                  <w:pPr>
                    <w:pStyle w:val="a8"/>
                  </w:pPr>
                  <w:r>
                    <w:rPr>
                      <w:rFonts w:hint="eastAsia"/>
                    </w:rPr>
                    <w:t>检测方案</w:t>
                  </w:r>
                </w:p>
              </w:tc>
              <w:tc>
                <w:tcPr>
                  <w:tcW w:w="3359" w:type="dxa"/>
                </w:tcPr>
                <w:p w:rsidR="00EC2A70" w:rsidRDefault="00EC2A70" w:rsidP="00EC2A70">
                  <w:pPr>
                    <w:pStyle w:val="a8"/>
                  </w:pPr>
                  <w:r>
                    <w:rPr>
                      <w:rFonts w:hint="eastAsia"/>
                    </w:rPr>
                    <w:t>应包含系统测试全部相关内容。</w:t>
                  </w:r>
                </w:p>
              </w:tc>
            </w:tr>
            <w:tr w:rsidR="00EC2A70" w:rsidTr="007C153E">
              <w:trPr>
                <w:trHeight w:val="314"/>
                <w:jc w:val="center"/>
              </w:trPr>
              <w:tc>
                <w:tcPr>
                  <w:tcW w:w="748" w:type="dxa"/>
                  <w:vAlign w:val="center"/>
                </w:tcPr>
                <w:p w:rsidR="00EC2A70" w:rsidRDefault="00EC2A70" w:rsidP="00EC2A70">
                  <w:pPr>
                    <w:pStyle w:val="a8"/>
                  </w:pPr>
                  <w:r>
                    <w:rPr>
                      <w:rFonts w:hint="eastAsia"/>
                    </w:rPr>
                    <w:t>3</w:t>
                  </w:r>
                </w:p>
              </w:tc>
              <w:tc>
                <w:tcPr>
                  <w:tcW w:w="993" w:type="dxa"/>
                  <w:vMerge/>
                  <w:vAlign w:val="center"/>
                </w:tcPr>
                <w:p w:rsidR="00EC2A70" w:rsidRDefault="00EC2A70" w:rsidP="00EC2A70">
                  <w:pPr>
                    <w:pStyle w:val="a8"/>
                  </w:pPr>
                </w:p>
              </w:tc>
              <w:tc>
                <w:tcPr>
                  <w:tcW w:w="1134" w:type="dxa"/>
                  <w:vAlign w:val="center"/>
                </w:tcPr>
                <w:p w:rsidR="00EC2A70" w:rsidRDefault="00EC2A70" w:rsidP="00EC2A70">
                  <w:pPr>
                    <w:pStyle w:val="a8"/>
                  </w:pPr>
                  <w:r>
                    <w:rPr>
                      <w:rFonts w:hint="eastAsia"/>
                    </w:rPr>
                    <w:t>测试用例</w:t>
                  </w:r>
                </w:p>
              </w:tc>
              <w:tc>
                <w:tcPr>
                  <w:tcW w:w="3359" w:type="dxa"/>
                </w:tcPr>
                <w:p w:rsidR="00EC2A70" w:rsidRDefault="00EC2A70" w:rsidP="00EC2A70">
                  <w:pPr>
                    <w:pStyle w:val="a8"/>
                  </w:pPr>
                  <w:r>
                    <w:rPr>
                      <w:rFonts w:hint="eastAsia"/>
                    </w:rPr>
                    <w:t>应充分覆盖需求，包含系统功能测试、系统安全测试内容。</w:t>
                  </w:r>
                </w:p>
              </w:tc>
            </w:tr>
            <w:tr w:rsidR="00EC2A70" w:rsidTr="007C153E">
              <w:trPr>
                <w:trHeight w:val="629"/>
                <w:jc w:val="center"/>
              </w:trPr>
              <w:tc>
                <w:tcPr>
                  <w:tcW w:w="748" w:type="dxa"/>
                  <w:vAlign w:val="center"/>
                </w:tcPr>
                <w:p w:rsidR="00EC2A70" w:rsidRDefault="00EC2A70" w:rsidP="00EC2A70">
                  <w:pPr>
                    <w:pStyle w:val="a8"/>
                  </w:pPr>
                  <w:r>
                    <w:rPr>
                      <w:rFonts w:hint="eastAsia"/>
                    </w:rPr>
                    <w:t>4</w:t>
                  </w:r>
                </w:p>
              </w:tc>
              <w:tc>
                <w:tcPr>
                  <w:tcW w:w="993" w:type="dxa"/>
                  <w:vMerge w:val="restart"/>
                  <w:vAlign w:val="center"/>
                </w:tcPr>
                <w:p w:rsidR="00EC2A70" w:rsidRDefault="00EC2A70" w:rsidP="00EC2A70">
                  <w:pPr>
                    <w:pStyle w:val="a8"/>
                  </w:pPr>
                  <w:r>
                    <w:rPr>
                      <w:rFonts w:hint="eastAsia"/>
                    </w:rPr>
                    <w:t>测试执行</w:t>
                  </w:r>
                </w:p>
              </w:tc>
              <w:tc>
                <w:tcPr>
                  <w:tcW w:w="1134" w:type="dxa"/>
                  <w:vAlign w:val="center"/>
                </w:tcPr>
                <w:p w:rsidR="00EC2A70" w:rsidRDefault="00EC2A70" w:rsidP="00EC2A70">
                  <w:pPr>
                    <w:pStyle w:val="a8"/>
                  </w:pPr>
                  <w:r>
                    <w:rPr>
                      <w:rFonts w:hint="eastAsia"/>
                    </w:rPr>
                    <w:t>执行文档</w:t>
                  </w:r>
                </w:p>
              </w:tc>
              <w:tc>
                <w:tcPr>
                  <w:tcW w:w="3359" w:type="dxa"/>
                </w:tcPr>
                <w:p w:rsidR="00EC2A70" w:rsidRDefault="00EC2A70" w:rsidP="00EC2A70">
                  <w:pPr>
                    <w:pStyle w:val="a8"/>
                  </w:pPr>
                  <w:r>
                    <w:rPr>
                      <w:rFonts w:hint="eastAsia"/>
                    </w:rPr>
                    <w:t>完成测试方案中的所有测试内容，并填写详细测试记录。</w:t>
                  </w:r>
                </w:p>
              </w:tc>
            </w:tr>
            <w:tr w:rsidR="00EC2A70" w:rsidTr="007C153E">
              <w:trPr>
                <w:trHeight w:val="629"/>
                <w:jc w:val="center"/>
              </w:trPr>
              <w:tc>
                <w:tcPr>
                  <w:tcW w:w="748" w:type="dxa"/>
                  <w:vAlign w:val="center"/>
                </w:tcPr>
                <w:p w:rsidR="00EC2A70" w:rsidRDefault="00EC2A70" w:rsidP="00EC2A70">
                  <w:pPr>
                    <w:pStyle w:val="a8"/>
                  </w:pPr>
                  <w:r>
                    <w:rPr>
                      <w:rFonts w:hint="eastAsia"/>
                    </w:rPr>
                    <w:t>5</w:t>
                  </w:r>
                </w:p>
              </w:tc>
              <w:tc>
                <w:tcPr>
                  <w:tcW w:w="993" w:type="dxa"/>
                  <w:vMerge/>
                  <w:vAlign w:val="center"/>
                </w:tcPr>
                <w:p w:rsidR="00EC2A70" w:rsidRDefault="00EC2A70" w:rsidP="00EC2A70">
                  <w:pPr>
                    <w:pStyle w:val="a8"/>
                  </w:pPr>
                </w:p>
              </w:tc>
              <w:tc>
                <w:tcPr>
                  <w:tcW w:w="1134" w:type="dxa"/>
                  <w:vAlign w:val="center"/>
                </w:tcPr>
                <w:p w:rsidR="00EC2A70" w:rsidRDefault="00EC2A70" w:rsidP="00EC2A70">
                  <w:pPr>
                    <w:pStyle w:val="a8"/>
                  </w:pPr>
                  <w:r>
                    <w:rPr>
                      <w:rFonts w:hint="eastAsia"/>
                    </w:rPr>
                    <w:t>问题报告</w:t>
                  </w:r>
                </w:p>
              </w:tc>
              <w:tc>
                <w:tcPr>
                  <w:tcW w:w="3359" w:type="dxa"/>
                </w:tcPr>
                <w:p w:rsidR="00EC2A70" w:rsidRDefault="00EC2A70" w:rsidP="00EC2A70">
                  <w:pPr>
                    <w:pStyle w:val="a8"/>
                  </w:pPr>
                  <w:r>
                    <w:rPr>
                      <w:rFonts w:hint="eastAsia"/>
                    </w:rPr>
                    <w:t>提交完整的问题报告，应包括问题描述、状态、严重程度、优先级等内容。</w:t>
                  </w:r>
                </w:p>
              </w:tc>
            </w:tr>
            <w:tr w:rsidR="00EC2A70" w:rsidTr="007C153E">
              <w:trPr>
                <w:trHeight w:val="638"/>
                <w:jc w:val="center"/>
              </w:trPr>
              <w:tc>
                <w:tcPr>
                  <w:tcW w:w="748" w:type="dxa"/>
                  <w:vAlign w:val="center"/>
                </w:tcPr>
                <w:p w:rsidR="00EC2A70" w:rsidRDefault="00EC2A70" w:rsidP="00EC2A70">
                  <w:pPr>
                    <w:pStyle w:val="a8"/>
                  </w:pPr>
                  <w:r>
                    <w:rPr>
                      <w:rFonts w:hint="eastAsia"/>
                    </w:rPr>
                    <w:t>6</w:t>
                  </w:r>
                </w:p>
              </w:tc>
              <w:tc>
                <w:tcPr>
                  <w:tcW w:w="993" w:type="dxa"/>
                  <w:vAlign w:val="center"/>
                </w:tcPr>
                <w:p w:rsidR="00EC2A70" w:rsidRDefault="00EC2A70" w:rsidP="00EC2A70">
                  <w:pPr>
                    <w:pStyle w:val="a8"/>
                  </w:pPr>
                  <w:r>
                    <w:rPr>
                      <w:rFonts w:hint="eastAsia"/>
                    </w:rPr>
                    <w:t>测试结束</w:t>
                  </w:r>
                </w:p>
              </w:tc>
              <w:tc>
                <w:tcPr>
                  <w:tcW w:w="1134" w:type="dxa"/>
                  <w:vAlign w:val="center"/>
                </w:tcPr>
                <w:p w:rsidR="00EC2A70" w:rsidRDefault="00EC2A70" w:rsidP="00EC2A70">
                  <w:pPr>
                    <w:pStyle w:val="a8"/>
                  </w:pPr>
                  <w:r>
                    <w:rPr>
                      <w:rFonts w:hint="eastAsia"/>
                    </w:rPr>
                    <w:t>测试报告</w:t>
                  </w:r>
                </w:p>
              </w:tc>
              <w:tc>
                <w:tcPr>
                  <w:tcW w:w="3359" w:type="dxa"/>
                </w:tcPr>
                <w:p w:rsidR="00EC2A70" w:rsidRDefault="00EC2A70" w:rsidP="00EC2A70">
                  <w:pPr>
                    <w:pStyle w:val="a8"/>
                  </w:pPr>
                  <w:r>
                    <w:rPr>
                      <w:rFonts w:hint="eastAsia"/>
                    </w:rPr>
                    <w:t>提交具有法律效力的测试报告，报告中应充分覆盖软件测试、硬件测试相关内容。</w:t>
                  </w:r>
                </w:p>
              </w:tc>
            </w:tr>
          </w:tbl>
          <w:p w:rsidR="00EC2A70" w:rsidRDefault="00EC2A70" w:rsidP="00EC2A70">
            <w:pPr>
              <w:pStyle w:val="a8"/>
              <w:rPr>
                <w:b/>
              </w:rPr>
            </w:pPr>
            <w:r>
              <w:rPr>
                <w:b/>
              </w:rPr>
              <w:t>3.</w:t>
            </w:r>
            <w:r>
              <w:rPr>
                <w:rFonts w:hint="eastAsia"/>
                <w:b/>
              </w:rPr>
              <w:t>项目实施结果绩效指标</w:t>
            </w:r>
          </w:p>
          <w:p w:rsidR="00EC2A70" w:rsidRDefault="00EC2A70" w:rsidP="00EC2A70">
            <w:pPr>
              <w:pStyle w:val="a8"/>
            </w:pPr>
            <w:r>
              <w:rPr>
                <w:rFonts w:hint="eastAsia"/>
              </w:rPr>
              <w:t>投标方应根据整体工作计划和安排完成项目检测工作，测试工作的方案应包含但不限于以下要求：</w:t>
            </w:r>
          </w:p>
          <w:p w:rsidR="00EC2A70" w:rsidRDefault="00EC2A70" w:rsidP="00EC2A70">
            <w:pPr>
              <w:pStyle w:val="a8"/>
            </w:pPr>
            <w:r>
              <w:t>（1</w:t>
            </w:r>
            <w:r>
              <w:rPr>
                <w:rFonts w:hint="eastAsia"/>
              </w:rPr>
              <w:t>）完成项目招标范围内所有测试工作；</w:t>
            </w:r>
          </w:p>
          <w:p w:rsidR="00EC2A70" w:rsidRDefault="00EC2A70" w:rsidP="00EC2A70">
            <w:pPr>
              <w:pStyle w:val="a8"/>
            </w:pPr>
            <w:r>
              <w:t>（2</w:t>
            </w:r>
            <w:r>
              <w:rPr>
                <w:rFonts w:hint="eastAsia"/>
              </w:rPr>
              <w:t>）测试计划、方案、问题报告和测试报告等项目交付物齐全，符合项目要求及有关标准的规定；</w:t>
            </w:r>
          </w:p>
          <w:p w:rsidR="00EC2A70" w:rsidRDefault="00EC2A70" w:rsidP="00EC2A70">
            <w:pPr>
              <w:pStyle w:val="a8"/>
            </w:pPr>
            <w:r>
              <w:t>（3</w:t>
            </w:r>
            <w:r>
              <w:rPr>
                <w:rFonts w:hint="eastAsia"/>
              </w:rPr>
              <w:t>）测试报告详实、客观、有法律效力、具有CMA和CNAS双认证，为项目验收提供重要的参考，促使项目达到使用和验收要求。</w:t>
            </w:r>
          </w:p>
          <w:p w:rsidR="00EC2A70" w:rsidRDefault="00EC2A70" w:rsidP="00EC2A70">
            <w:pPr>
              <w:pStyle w:val="a8"/>
            </w:pPr>
          </w:p>
        </w:tc>
      </w:tr>
      <w:tr w:rsidR="00EC2A70" w:rsidTr="00EC2A70">
        <w:tc>
          <w:tcPr>
            <w:tcW w:w="1172" w:type="dxa"/>
          </w:tcPr>
          <w:p w:rsidR="00EC2A70" w:rsidRDefault="00EC2A70" w:rsidP="00EC2A70">
            <w:pPr>
              <w:pStyle w:val="a8"/>
            </w:pPr>
            <w:r>
              <w:rPr>
                <w:rFonts w:hint="eastAsia"/>
              </w:rPr>
              <w:lastRenderedPageBreak/>
              <w:t>2</w:t>
            </w:r>
          </w:p>
        </w:tc>
        <w:tc>
          <w:tcPr>
            <w:tcW w:w="1758" w:type="dxa"/>
          </w:tcPr>
          <w:p w:rsidR="00EC2A70" w:rsidRDefault="00EC2A70" w:rsidP="00EC2A70">
            <w:pPr>
              <w:pStyle w:val="a8"/>
            </w:pPr>
            <w:r>
              <w:rPr>
                <w:rFonts w:hint="eastAsia"/>
              </w:rPr>
              <w:t>非实质性条款</w:t>
            </w:r>
          </w:p>
        </w:tc>
        <w:tc>
          <w:tcPr>
            <w:tcW w:w="6137" w:type="dxa"/>
          </w:tcPr>
          <w:p w:rsidR="00EC2A70" w:rsidRDefault="00EC2A70" w:rsidP="00EC2A70">
            <w:pPr>
              <w:pStyle w:val="a8"/>
            </w:pPr>
          </w:p>
        </w:tc>
      </w:tr>
    </w:tbl>
    <w:p w:rsidR="00EC2A70" w:rsidRPr="00EC2A70" w:rsidRDefault="00EC2A70" w:rsidP="00EC2A70">
      <w:pPr>
        <w:pStyle w:val="a0"/>
      </w:pPr>
    </w:p>
    <w:p w:rsidR="00552395" w:rsidRDefault="00E60389">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二</w:t>
      </w:r>
      <w:r w:rsidR="009F62D6">
        <w:rPr>
          <w:rFonts w:ascii="仿宋" w:eastAsia="仿宋" w:hAnsi="仿宋" w:cs="宋体" w:hint="eastAsia"/>
          <w:b/>
          <w:bCs/>
          <w:sz w:val="24"/>
          <w:szCs w:val="28"/>
        </w:rPr>
        <w:t>、项目实施保密要求</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（1）成交供应商加强内部保密和信息安全管理，因中标人造成的数据泄密、网络与信息安全问题，由中标人承担所有责任。</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（5）中标人在本项目中所获取的相关信息和产生的报告，必须提供给采购人指定人员，不得随意扩散。</w:t>
      </w:r>
    </w:p>
    <w:p w:rsidR="00552395" w:rsidRDefault="009F62D6">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（6）中标人若有失密行为将承担所有经济、法律责任。</w:t>
      </w:r>
    </w:p>
    <w:p w:rsidR="00552395" w:rsidRDefault="00E60389">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三</w:t>
      </w:r>
      <w:r w:rsidR="009F62D6">
        <w:rPr>
          <w:rFonts w:ascii="仿宋" w:eastAsia="仿宋" w:hAnsi="仿宋" w:cs="宋体" w:hint="eastAsia"/>
          <w:b/>
          <w:bCs/>
          <w:sz w:val="24"/>
          <w:szCs w:val="28"/>
        </w:rPr>
        <w:t>、付款条件</w:t>
      </w:r>
    </w:p>
    <w:p w:rsidR="00FC5B1F" w:rsidRDefault="001D555C">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付款方式：</w:t>
      </w:r>
    </w:p>
    <w:p w:rsidR="00FC5B1F" w:rsidRDefault="00FC5B1F">
      <w:pPr>
        <w:widowControl/>
        <w:spacing w:line="360" w:lineRule="auto"/>
        <w:ind w:firstLineChars="200" w:firstLine="480"/>
        <w:jc w:val="left"/>
        <w:rPr>
          <w:rFonts w:ascii="仿宋" w:eastAsia="仿宋" w:hAnsi="仿宋"/>
          <w:sz w:val="24"/>
          <w:szCs w:val="28"/>
        </w:rPr>
      </w:pPr>
      <w:r>
        <w:rPr>
          <w:rFonts w:ascii="仿宋" w:eastAsia="仿宋" w:hAnsi="仿宋" w:hint="eastAsia"/>
          <w:sz w:val="24"/>
          <w:szCs w:val="28"/>
        </w:rPr>
        <w:t>《南京市智慧疾控综合管理平台》（一期）</w:t>
      </w:r>
      <w:r w:rsidR="00273B62">
        <w:rPr>
          <w:rFonts w:ascii="仿宋" w:eastAsia="仿宋" w:hAnsi="仿宋" w:hint="eastAsia"/>
          <w:sz w:val="24"/>
          <w:szCs w:val="28"/>
        </w:rPr>
        <w:t>智慧疾控基础平台</w:t>
      </w:r>
      <w:r>
        <w:rPr>
          <w:rFonts w:ascii="仿宋" w:eastAsia="仿宋" w:hAnsi="仿宋" w:hint="eastAsia"/>
          <w:sz w:val="24"/>
          <w:szCs w:val="28"/>
        </w:rPr>
        <w:t>模块信息化建设</w:t>
      </w:r>
      <w:r>
        <w:rPr>
          <w:rFonts w:ascii="仿宋" w:eastAsia="仿宋" w:hAnsi="仿宋"/>
          <w:sz w:val="24"/>
          <w:szCs w:val="28"/>
        </w:rPr>
        <w:t>项目</w:t>
      </w:r>
      <w:r>
        <w:rPr>
          <w:rFonts w:ascii="仿宋" w:eastAsia="仿宋" w:hAnsi="仿宋" w:hint="eastAsia"/>
          <w:sz w:val="24"/>
          <w:szCs w:val="28"/>
        </w:rPr>
        <w:t>完成终验</w:t>
      </w:r>
      <w:r>
        <w:rPr>
          <w:rFonts w:ascii="仿宋" w:eastAsia="仿宋" w:hAnsi="仿宋" w:cs="宋体" w:hint="eastAsia"/>
          <w:sz w:val="24"/>
          <w:szCs w:val="28"/>
        </w:rPr>
        <w:t>且乙方</w:t>
      </w:r>
      <w:r>
        <w:rPr>
          <w:rFonts w:ascii="仿宋" w:eastAsia="仿宋" w:hAnsi="仿宋" w:cs="宋体"/>
          <w:sz w:val="24"/>
          <w:szCs w:val="28"/>
        </w:rPr>
        <w:t>提供发票后</w:t>
      </w:r>
      <w:r>
        <w:rPr>
          <w:rFonts w:ascii="仿宋" w:eastAsia="仿宋" w:hAnsi="仿宋" w:cs="宋体" w:hint="eastAsia"/>
          <w:sz w:val="24"/>
          <w:szCs w:val="28"/>
        </w:rPr>
        <w:t>二十日内采购人付成交供应商合同总金额的</w:t>
      </w:r>
      <w:r>
        <w:rPr>
          <w:rFonts w:ascii="仿宋" w:eastAsia="仿宋" w:hAnsi="仿宋" w:cs="宋体"/>
          <w:sz w:val="24"/>
          <w:szCs w:val="28"/>
        </w:rPr>
        <w:t>7</w:t>
      </w:r>
      <w:r>
        <w:rPr>
          <w:rFonts w:ascii="仿宋" w:eastAsia="仿宋" w:hAnsi="仿宋" w:cs="宋体" w:hint="eastAsia"/>
          <w:sz w:val="24"/>
          <w:szCs w:val="28"/>
        </w:rPr>
        <w:t>0%</w:t>
      </w:r>
      <w:r w:rsidR="0083678D">
        <w:rPr>
          <w:rFonts w:ascii="仿宋" w:eastAsia="仿宋" w:hAnsi="仿宋" w:hint="eastAsia"/>
          <w:sz w:val="24"/>
          <w:szCs w:val="28"/>
        </w:rPr>
        <w:t>；</w:t>
      </w:r>
    </w:p>
    <w:p w:rsidR="00FC5B1F" w:rsidRDefault="00FC5B1F" w:rsidP="00FC5B1F">
      <w:pPr>
        <w:widowControl/>
        <w:spacing w:line="360" w:lineRule="auto"/>
        <w:ind w:firstLineChars="200" w:firstLine="480"/>
        <w:jc w:val="left"/>
        <w:rPr>
          <w:rFonts w:ascii="仿宋" w:eastAsia="仿宋" w:hAnsi="仿宋"/>
          <w:sz w:val="24"/>
          <w:szCs w:val="28"/>
        </w:rPr>
      </w:pPr>
      <w:r>
        <w:rPr>
          <w:rFonts w:ascii="仿宋" w:eastAsia="仿宋" w:hAnsi="仿宋" w:hint="eastAsia"/>
          <w:sz w:val="24"/>
          <w:szCs w:val="28"/>
        </w:rPr>
        <w:t>《南京市智慧疾控综合管理平台》（一期）实验室管理模块信息化建设</w:t>
      </w:r>
      <w:r>
        <w:rPr>
          <w:rFonts w:ascii="仿宋" w:eastAsia="仿宋" w:hAnsi="仿宋"/>
          <w:sz w:val="24"/>
          <w:szCs w:val="28"/>
        </w:rPr>
        <w:t>项目</w:t>
      </w:r>
      <w:r>
        <w:rPr>
          <w:rFonts w:ascii="仿宋" w:eastAsia="仿宋" w:hAnsi="仿宋" w:hint="eastAsia"/>
          <w:sz w:val="24"/>
          <w:szCs w:val="28"/>
        </w:rPr>
        <w:t>完成终验</w:t>
      </w:r>
      <w:r>
        <w:rPr>
          <w:rFonts w:ascii="仿宋" w:eastAsia="仿宋" w:hAnsi="仿宋" w:cs="宋体" w:hint="eastAsia"/>
          <w:sz w:val="24"/>
          <w:szCs w:val="28"/>
        </w:rPr>
        <w:t>且乙方</w:t>
      </w:r>
      <w:r>
        <w:rPr>
          <w:rFonts w:ascii="仿宋" w:eastAsia="仿宋" w:hAnsi="仿宋" w:cs="宋体"/>
          <w:sz w:val="24"/>
          <w:szCs w:val="28"/>
        </w:rPr>
        <w:t>提供发票后</w:t>
      </w:r>
      <w:r>
        <w:rPr>
          <w:rFonts w:ascii="仿宋" w:eastAsia="仿宋" w:hAnsi="仿宋" w:cs="宋体" w:hint="eastAsia"/>
          <w:sz w:val="24"/>
          <w:szCs w:val="28"/>
        </w:rPr>
        <w:t>二十日内采购人付成交供应商合同总金额的</w:t>
      </w:r>
      <w:r>
        <w:rPr>
          <w:rFonts w:ascii="仿宋" w:eastAsia="仿宋" w:hAnsi="仿宋" w:cs="宋体"/>
          <w:sz w:val="24"/>
          <w:szCs w:val="28"/>
        </w:rPr>
        <w:t>3</w:t>
      </w:r>
      <w:r>
        <w:rPr>
          <w:rFonts w:ascii="仿宋" w:eastAsia="仿宋" w:hAnsi="仿宋" w:cs="宋体" w:hint="eastAsia"/>
          <w:sz w:val="24"/>
          <w:szCs w:val="28"/>
        </w:rPr>
        <w:t>0%</w:t>
      </w:r>
      <w:r w:rsidR="0083678D">
        <w:rPr>
          <w:rFonts w:ascii="仿宋" w:eastAsia="仿宋" w:hAnsi="仿宋" w:hint="eastAsia"/>
          <w:sz w:val="24"/>
          <w:szCs w:val="28"/>
        </w:rPr>
        <w:t>。</w:t>
      </w:r>
    </w:p>
    <w:p w:rsidR="00552395" w:rsidRPr="00FC5B1F" w:rsidRDefault="00552395" w:rsidP="00FC5B1F">
      <w:pPr>
        <w:widowControl/>
        <w:spacing w:line="360" w:lineRule="auto"/>
        <w:ind w:firstLineChars="200" w:firstLine="480"/>
        <w:jc w:val="left"/>
        <w:rPr>
          <w:rFonts w:ascii="仿宋" w:eastAsia="仿宋" w:hAnsi="仿宋" w:cs="宋体"/>
          <w:color w:val="000000"/>
          <w:kern w:val="0"/>
          <w:sz w:val="24"/>
        </w:rPr>
      </w:pPr>
    </w:p>
    <w:p w:rsidR="00552395" w:rsidRDefault="00552395">
      <w:pPr>
        <w:spacing w:line="360" w:lineRule="auto"/>
        <w:jc w:val="left"/>
        <w:rPr>
          <w:rFonts w:ascii="仿宋" w:eastAsia="仿宋" w:hAnsi="仿宋" w:cs="宋体"/>
          <w:color w:val="000000"/>
          <w:kern w:val="0"/>
          <w:sz w:val="24"/>
        </w:rPr>
      </w:pPr>
    </w:p>
    <w:p w:rsidR="00552395" w:rsidRPr="00FC5B1F" w:rsidRDefault="00552395">
      <w:pPr>
        <w:spacing w:line="360" w:lineRule="auto"/>
        <w:jc w:val="left"/>
        <w:rPr>
          <w:rFonts w:ascii="仿宋" w:eastAsia="仿宋" w:hAnsi="仿宋" w:cs="宋体"/>
          <w:color w:val="000000"/>
          <w:kern w:val="0"/>
          <w:sz w:val="24"/>
        </w:rPr>
      </w:pPr>
    </w:p>
    <w:p w:rsidR="00552395" w:rsidRDefault="00552395">
      <w:pPr>
        <w:spacing w:line="360" w:lineRule="auto"/>
        <w:jc w:val="left"/>
        <w:rPr>
          <w:rFonts w:ascii="仿宋" w:eastAsia="仿宋" w:hAnsi="仿宋" w:cs="宋体"/>
          <w:color w:val="000000"/>
          <w:kern w:val="0"/>
          <w:sz w:val="24"/>
        </w:rPr>
      </w:pPr>
    </w:p>
    <w:p w:rsidR="00552395" w:rsidRDefault="00552395">
      <w:pPr>
        <w:pStyle w:val="4"/>
        <w:ind w:left="1260"/>
      </w:pPr>
    </w:p>
    <w:p w:rsidR="00552395" w:rsidRDefault="00552395"/>
    <w:p w:rsidR="00552395" w:rsidRDefault="00552395">
      <w:pPr>
        <w:pStyle w:val="4"/>
        <w:ind w:left="1260"/>
      </w:pPr>
    </w:p>
    <w:p w:rsidR="00552395" w:rsidRDefault="00552395"/>
    <w:p w:rsidR="00552395" w:rsidRDefault="00552395">
      <w:pPr>
        <w:spacing w:line="360" w:lineRule="auto"/>
        <w:jc w:val="left"/>
        <w:rPr>
          <w:rFonts w:ascii="仿宋" w:eastAsia="仿宋" w:hAnsi="仿宋" w:cs="宋体"/>
          <w:color w:val="000000"/>
          <w:kern w:val="0"/>
          <w:sz w:val="24"/>
        </w:rPr>
      </w:pPr>
    </w:p>
    <w:p w:rsidR="0081458A" w:rsidRDefault="0081458A">
      <w:pPr>
        <w:widowControl/>
        <w:jc w:val="left"/>
        <w:rPr>
          <w:rFonts w:ascii="仿宋" w:eastAsia="仿宋" w:hAnsi="仿宋" w:cs="宋体"/>
          <w:color w:val="000000"/>
          <w:kern w:val="0"/>
          <w:sz w:val="24"/>
        </w:rPr>
      </w:pPr>
      <w:r>
        <w:rPr>
          <w:rFonts w:ascii="仿宋" w:eastAsia="仿宋" w:hAnsi="仿宋" w:cs="宋体"/>
          <w:color w:val="000000"/>
          <w:kern w:val="0"/>
          <w:sz w:val="24"/>
        </w:rPr>
        <w:br w:type="page"/>
      </w:r>
    </w:p>
    <w:p w:rsidR="00552395" w:rsidRDefault="009F62D6">
      <w:pPr>
        <w:spacing w:line="360" w:lineRule="auto"/>
        <w:jc w:val="center"/>
      </w:pPr>
      <w:r>
        <w:rPr>
          <w:rFonts w:ascii="宋体" w:hAnsi="宋体" w:cs="宋体" w:hint="eastAsia"/>
          <w:color w:val="000000"/>
          <w:kern w:val="0"/>
          <w:sz w:val="84"/>
          <w:szCs w:val="84"/>
        </w:rPr>
        <w:lastRenderedPageBreak/>
        <w:t>投标文件</w:t>
      </w:r>
    </w:p>
    <w:p w:rsidR="00552395" w:rsidRDefault="009F62D6">
      <w:pPr>
        <w:widowControl/>
        <w:jc w:val="center"/>
      </w:pPr>
      <w:r>
        <w:rPr>
          <w:rFonts w:ascii="宋体" w:hAnsi="宋体" w:cs="宋体" w:hint="eastAsia"/>
          <w:color w:val="000000"/>
          <w:kern w:val="0"/>
          <w:sz w:val="43"/>
          <w:szCs w:val="43"/>
        </w:rPr>
        <w:t>【正/副本】</w:t>
      </w:r>
    </w:p>
    <w:p w:rsidR="00552395" w:rsidRDefault="00552395">
      <w:pPr>
        <w:widowControl/>
        <w:jc w:val="left"/>
        <w:rPr>
          <w:rFonts w:ascii="黑体" w:eastAsia="黑体" w:hAnsi="宋体" w:cs="黑体"/>
          <w:color w:val="000000"/>
          <w:kern w:val="0"/>
          <w:sz w:val="28"/>
          <w:szCs w:val="28"/>
        </w:rPr>
      </w:pPr>
    </w:p>
    <w:p w:rsidR="00552395" w:rsidRDefault="00552395">
      <w:pPr>
        <w:widowControl/>
        <w:jc w:val="left"/>
        <w:rPr>
          <w:rFonts w:ascii="黑体" w:eastAsia="黑体" w:hAnsi="宋体" w:cs="黑体"/>
          <w:color w:val="000000"/>
          <w:kern w:val="0"/>
          <w:sz w:val="28"/>
          <w:szCs w:val="28"/>
        </w:rPr>
      </w:pPr>
    </w:p>
    <w:p w:rsidR="00552395" w:rsidRDefault="009F62D6">
      <w:pPr>
        <w:widowControl/>
        <w:jc w:val="center"/>
      </w:pPr>
      <w:r>
        <w:rPr>
          <w:rFonts w:ascii="黑体" w:eastAsia="黑体" w:hAnsi="宋体" w:cs="黑体" w:hint="eastAsia"/>
          <w:color w:val="000000"/>
          <w:kern w:val="0"/>
          <w:sz w:val="28"/>
          <w:szCs w:val="28"/>
        </w:rPr>
        <w:t>（项目名称）</w:t>
      </w:r>
    </w:p>
    <w:p w:rsidR="00552395" w:rsidRDefault="00552395">
      <w:pPr>
        <w:widowControl/>
        <w:jc w:val="left"/>
      </w:pPr>
    </w:p>
    <w:p w:rsidR="00552395" w:rsidRDefault="00552395">
      <w:pPr>
        <w:pStyle w:val="af7"/>
        <w:ind w:firstLine="420"/>
        <w:rPr>
          <w:lang w:val="en-US"/>
        </w:rPr>
      </w:pPr>
    </w:p>
    <w:p w:rsidR="00552395" w:rsidRDefault="00552395">
      <w:pPr>
        <w:pStyle w:val="af7"/>
        <w:ind w:firstLine="420"/>
        <w:rPr>
          <w:lang w:val="en-US"/>
        </w:rPr>
      </w:pPr>
    </w:p>
    <w:p w:rsidR="00552395" w:rsidRDefault="00552395">
      <w:pPr>
        <w:pStyle w:val="af7"/>
        <w:ind w:firstLine="420"/>
        <w:rPr>
          <w:lang w:val="en-US"/>
        </w:rPr>
      </w:pPr>
    </w:p>
    <w:p w:rsidR="00552395" w:rsidRDefault="00552395">
      <w:pPr>
        <w:pStyle w:val="af7"/>
        <w:ind w:firstLine="420"/>
        <w:rPr>
          <w:lang w:val="en-US"/>
        </w:rPr>
      </w:pPr>
    </w:p>
    <w:p w:rsidR="00552395" w:rsidRDefault="00552395">
      <w:pPr>
        <w:pStyle w:val="af7"/>
        <w:ind w:firstLine="420"/>
        <w:rPr>
          <w:lang w:val="en-US"/>
        </w:rPr>
      </w:pPr>
    </w:p>
    <w:p w:rsidR="00552395" w:rsidRDefault="00552395">
      <w:pPr>
        <w:pStyle w:val="af7"/>
        <w:ind w:firstLine="420"/>
        <w:rPr>
          <w:lang w:val="en-US"/>
        </w:rPr>
      </w:pPr>
    </w:p>
    <w:p w:rsidR="00552395" w:rsidRDefault="00552395">
      <w:pPr>
        <w:pStyle w:val="af7"/>
        <w:ind w:firstLine="420"/>
        <w:rPr>
          <w:lang w:val="en-US"/>
        </w:rPr>
      </w:pPr>
    </w:p>
    <w:p w:rsidR="00552395" w:rsidRDefault="009F62D6">
      <w:pPr>
        <w:widowControl/>
        <w:jc w:val="center"/>
      </w:pPr>
      <w:r>
        <w:rPr>
          <w:rFonts w:ascii="黑体" w:eastAsia="黑体" w:hAnsi="宋体" w:cs="黑体" w:hint="eastAsia"/>
          <w:color w:val="000000"/>
          <w:kern w:val="0"/>
          <w:sz w:val="28"/>
          <w:szCs w:val="28"/>
        </w:rPr>
        <w:t>供应商：（盖单位章）</w:t>
      </w:r>
    </w:p>
    <w:p w:rsidR="00552395" w:rsidRDefault="009F62D6">
      <w:pPr>
        <w:widowControl/>
        <w:jc w:val="center"/>
      </w:pPr>
      <w:r>
        <w:rPr>
          <w:rFonts w:ascii="黑体" w:eastAsia="黑体" w:hAnsi="宋体" w:cs="黑体" w:hint="eastAsia"/>
          <w:color w:val="000000"/>
          <w:kern w:val="0"/>
          <w:sz w:val="28"/>
          <w:szCs w:val="28"/>
        </w:rPr>
        <w:t>法定代表人或其委托代理人：（签字）</w:t>
      </w:r>
    </w:p>
    <w:p w:rsidR="00552395" w:rsidRDefault="00552395">
      <w:pPr>
        <w:widowControl/>
        <w:ind w:firstLineChars="1300" w:firstLine="3640"/>
        <w:jc w:val="left"/>
        <w:rPr>
          <w:rFonts w:ascii="黑体" w:eastAsia="黑体" w:hAnsi="宋体" w:cs="黑体"/>
          <w:color w:val="000000"/>
          <w:kern w:val="0"/>
          <w:sz w:val="28"/>
          <w:szCs w:val="28"/>
        </w:rPr>
      </w:pPr>
    </w:p>
    <w:p w:rsidR="00552395" w:rsidRDefault="00552395">
      <w:pPr>
        <w:widowControl/>
        <w:ind w:firstLineChars="1300" w:firstLine="3640"/>
        <w:jc w:val="left"/>
        <w:rPr>
          <w:rFonts w:ascii="黑体" w:eastAsia="黑体" w:hAnsi="宋体" w:cs="黑体"/>
          <w:color w:val="000000"/>
          <w:kern w:val="0"/>
          <w:sz w:val="28"/>
          <w:szCs w:val="28"/>
        </w:rPr>
      </w:pPr>
    </w:p>
    <w:p w:rsidR="00552395" w:rsidRDefault="00552395">
      <w:pPr>
        <w:widowControl/>
        <w:ind w:firstLineChars="1300" w:firstLine="3640"/>
        <w:jc w:val="left"/>
        <w:rPr>
          <w:rFonts w:ascii="黑体" w:eastAsia="黑体" w:hAnsi="宋体" w:cs="黑体"/>
          <w:color w:val="000000"/>
          <w:kern w:val="0"/>
          <w:sz w:val="28"/>
          <w:szCs w:val="28"/>
        </w:rPr>
      </w:pPr>
    </w:p>
    <w:p w:rsidR="001D555C" w:rsidRDefault="001D555C" w:rsidP="001D555C">
      <w:pPr>
        <w:pStyle w:val="a0"/>
      </w:pPr>
    </w:p>
    <w:p w:rsidR="001D555C" w:rsidRDefault="001D555C" w:rsidP="001D555C">
      <w:pPr>
        <w:pStyle w:val="a0"/>
      </w:pPr>
    </w:p>
    <w:p w:rsidR="001D555C" w:rsidRDefault="001D555C" w:rsidP="001D555C">
      <w:pPr>
        <w:pStyle w:val="a0"/>
      </w:pPr>
    </w:p>
    <w:p w:rsidR="001D555C" w:rsidRDefault="001D555C" w:rsidP="001D555C">
      <w:pPr>
        <w:pStyle w:val="a0"/>
      </w:pPr>
    </w:p>
    <w:p w:rsidR="001D555C" w:rsidRDefault="001D555C" w:rsidP="001D555C">
      <w:pPr>
        <w:pStyle w:val="a0"/>
      </w:pPr>
    </w:p>
    <w:p w:rsidR="001D555C" w:rsidRDefault="001D555C" w:rsidP="001D555C">
      <w:pPr>
        <w:pStyle w:val="a0"/>
      </w:pPr>
    </w:p>
    <w:p w:rsidR="001D555C" w:rsidRDefault="001D555C" w:rsidP="001D555C">
      <w:pPr>
        <w:pStyle w:val="a0"/>
      </w:pPr>
    </w:p>
    <w:p w:rsidR="001D555C" w:rsidRPr="001D555C" w:rsidRDefault="001D555C" w:rsidP="001D555C">
      <w:pPr>
        <w:pStyle w:val="a0"/>
      </w:pPr>
    </w:p>
    <w:p w:rsidR="00552395" w:rsidRDefault="00552395">
      <w:pPr>
        <w:widowControl/>
        <w:jc w:val="left"/>
        <w:rPr>
          <w:rFonts w:ascii="黑体" w:eastAsia="黑体" w:hAnsi="宋体" w:cs="黑体"/>
          <w:color w:val="000000"/>
          <w:kern w:val="0"/>
          <w:sz w:val="28"/>
          <w:szCs w:val="28"/>
        </w:rPr>
      </w:pPr>
    </w:p>
    <w:p w:rsidR="00552395" w:rsidRDefault="009F62D6">
      <w:pPr>
        <w:spacing w:line="360" w:lineRule="auto"/>
        <w:ind w:firstLineChars="200" w:firstLine="422"/>
        <w:jc w:val="left"/>
        <w:rPr>
          <w:rFonts w:ascii="宋体" w:hAnsi="宋体" w:cs="宋体"/>
          <w:b/>
          <w:bCs/>
          <w:color w:val="000000"/>
          <w:kern w:val="0"/>
        </w:rPr>
      </w:pPr>
      <w:r>
        <w:rPr>
          <w:rFonts w:ascii="宋体" w:hAnsi="宋体" w:cs="宋体" w:hint="eastAsia"/>
          <w:b/>
          <w:bCs/>
          <w:color w:val="000000"/>
          <w:kern w:val="0"/>
        </w:rPr>
        <w:lastRenderedPageBreak/>
        <w:t xml:space="preserve">供应商根据综合评分的评审因素及评分标准编制以下格式的评分索引表格。否则，可能影响对响应文件的评价。 </w:t>
      </w:r>
    </w:p>
    <w:p w:rsidR="00552395" w:rsidRDefault="009F62D6">
      <w:pPr>
        <w:widowControl/>
        <w:ind w:firstLineChars="1300" w:firstLine="3640"/>
        <w:jc w:val="left"/>
      </w:pPr>
      <w:r>
        <w:rPr>
          <w:rFonts w:ascii="黑体" w:eastAsia="黑体" w:hAnsi="宋体" w:cs="黑体" w:hint="eastAsia"/>
          <w:color w:val="000000"/>
          <w:kern w:val="0"/>
          <w:sz w:val="28"/>
          <w:szCs w:val="28"/>
        </w:rPr>
        <w:t xml:space="preserve">目录 </w:t>
      </w:r>
    </w:p>
    <w:p w:rsidR="00552395" w:rsidRDefault="009F62D6">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552395" w:rsidRDefault="00552395">
      <w:pPr>
        <w:pStyle w:val="af7"/>
        <w:ind w:firstLine="560"/>
        <w:rPr>
          <w:rFonts w:ascii="黑体" w:eastAsia="黑体" w:hAnsi="宋体" w:cs="黑体"/>
          <w:color w:val="000000"/>
          <w:kern w:val="0"/>
          <w:sz w:val="28"/>
          <w:szCs w:val="28"/>
          <w:lang w:val="en-US"/>
        </w:rPr>
      </w:pPr>
    </w:p>
    <w:p w:rsidR="00552395" w:rsidRDefault="00552395">
      <w:pPr>
        <w:pStyle w:val="af7"/>
        <w:ind w:firstLine="560"/>
        <w:rPr>
          <w:rFonts w:ascii="黑体" w:eastAsia="黑体" w:hAnsi="宋体" w:cs="黑体"/>
          <w:color w:val="000000"/>
          <w:kern w:val="0"/>
          <w:sz w:val="28"/>
          <w:szCs w:val="28"/>
          <w:lang w:val="en-US"/>
        </w:rPr>
      </w:pPr>
    </w:p>
    <w:p w:rsidR="00552395" w:rsidRDefault="00552395">
      <w:pPr>
        <w:pStyle w:val="af7"/>
        <w:ind w:firstLineChars="0" w:firstLine="0"/>
        <w:rPr>
          <w:rFonts w:ascii="黑体" w:eastAsia="黑体" w:hAnsi="宋体" w:cs="黑体"/>
          <w:color w:val="000000"/>
          <w:kern w:val="0"/>
          <w:sz w:val="28"/>
          <w:szCs w:val="28"/>
          <w:lang w:val="en-US"/>
        </w:rPr>
      </w:pPr>
    </w:p>
    <w:p w:rsidR="00552395" w:rsidRDefault="009F62D6">
      <w:pPr>
        <w:spacing w:line="440" w:lineRule="exact"/>
        <w:rPr>
          <w:rFonts w:ascii="宋体" w:hAnsi="宋体"/>
          <w:kern w:val="0"/>
        </w:rPr>
      </w:pPr>
      <w:r>
        <w:rPr>
          <w:rFonts w:ascii="宋体" w:hAnsi="宋体" w:hint="eastAsia"/>
          <w:b/>
          <w:bCs/>
          <w:kern w:val="0"/>
        </w:rPr>
        <w:t>附件一、投标申请及声明格式</w:t>
      </w:r>
    </w:p>
    <w:p w:rsidR="00552395" w:rsidRDefault="009F62D6">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552395" w:rsidRDefault="00552395">
      <w:pPr>
        <w:widowControl/>
        <w:shd w:val="clear" w:color="auto" w:fill="FFFFFF"/>
        <w:spacing w:line="360" w:lineRule="auto"/>
        <w:jc w:val="center"/>
        <w:rPr>
          <w:rFonts w:ascii="宋体" w:hAnsi="宋体"/>
          <w:b/>
          <w:kern w:val="0"/>
          <w:sz w:val="36"/>
          <w:szCs w:val="36"/>
        </w:rPr>
      </w:pPr>
    </w:p>
    <w:p w:rsidR="00552395" w:rsidRDefault="009F62D6">
      <w:pPr>
        <w:widowControl/>
        <w:shd w:val="clear" w:color="auto" w:fill="FFFFFF"/>
        <w:spacing w:line="360" w:lineRule="auto"/>
        <w:rPr>
          <w:rFonts w:ascii="宋体" w:hAnsi="宋体"/>
          <w:kern w:val="0"/>
        </w:rPr>
      </w:pPr>
      <w:r>
        <w:rPr>
          <w:rFonts w:ascii="宋体" w:hAnsi="宋体" w:hint="eastAsia"/>
          <w:kern w:val="0"/>
        </w:rPr>
        <w:t> 致：南京市疾病预防控制中心</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根据贵方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投标邀请，正式授权下述签字人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rsidR="00552395" w:rsidRDefault="009F62D6">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 xml:space="preserve">按招标要求，我们的投标报价为 </w:t>
      </w:r>
      <w:r>
        <w:rPr>
          <w:rFonts w:ascii="宋体" w:hAnsi="宋体" w:hint="eastAsia"/>
          <w:kern w:val="0"/>
          <w:u w:val="single"/>
        </w:rPr>
        <w:t xml:space="preserve">        </w:t>
      </w:r>
      <w:r>
        <w:rPr>
          <w:rFonts w:ascii="宋体" w:hAnsi="宋体" w:hint="eastAsia"/>
          <w:kern w:val="0"/>
        </w:rPr>
        <w:t>元人民币。</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 xml:space="preserve">  满足招标文件要求  </w:t>
      </w:r>
      <w:r>
        <w:rPr>
          <w:rFonts w:ascii="宋体" w:hAnsi="宋体" w:hint="eastAsia"/>
          <w:kern w:val="0"/>
        </w:rPr>
        <w:t>。</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5、我们同意从规定的开标日期起遵循本投标文件，并在规定的投标有效期期满之前均具有约束力。</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lastRenderedPageBreak/>
        <w:t>7、一旦我方中标，我方将根据招标文件的规定严格履行合同，并保证于承诺的时间完成货物的启动/集成、调试等服务，交付采购人验收、使用。</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9、与本投标有关的正式联系方式为：</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传   真：</w:t>
      </w:r>
      <w:r>
        <w:rPr>
          <w:rFonts w:ascii="宋体" w:hAnsi="宋体" w:hint="eastAsia"/>
          <w:kern w:val="0"/>
          <w:u w:val="single"/>
        </w:rPr>
        <w:t>                      </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开户银行：</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银行账号：</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552395" w:rsidRDefault="009F62D6">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552395" w:rsidRDefault="009F62D6">
      <w:pPr>
        <w:widowControl/>
        <w:jc w:val="left"/>
        <w:rPr>
          <w:rFonts w:ascii="宋体" w:hAnsi="宋体" w:cs="宋体"/>
          <w:b/>
          <w:color w:val="000000"/>
          <w:kern w:val="0"/>
        </w:rPr>
      </w:pPr>
      <w:r>
        <w:rPr>
          <w:rFonts w:ascii="宋体" w:hAnsi="宋体"/>
          <w:b/>
          <w:bCs/>
          <w:kern w:val="0"/>
        </w:rPr>
        <w:br w:type="page"/>
      </w:r>
    </w:p>
    <w:p w:rsidR="00552395" w:rsidRDefault="009F62D6">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552395" w:rsidRDefault="009F62D6">
      <w:pPr>
        <w:widowControl/>
        <w:jc w:val="center"/>
      </w:pPr>
      <w:r>
        <w:rPr>
          <w:rFonts w:ascii="宋体" w:hAnsi="宋体" w:cs="宋体" w:hint="eastAsia"/>
          <w:b/>
          <w:bCs/>
          <w:color w:val="000000"/>
          <w:kern w:val="0"/>
          <w:sz w:val="28"/>
          <w:szCs w:val="28"/>
        </w:rPr>
        <w:t>法定代表人授权委托书</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致：南京市疾病预防控制中心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本授权书声明：注册于                    （供应商住址）的                   （供应商名称）法定代表人                      （法定代表人姓名、职务）代表本公司授权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在下面签字的                   （供应商代表姓名、职务）为本公司的合法代理人，就贵方组织的               （项目名称），              （项目编号）投标，以本公司名义处理一切与之有关的事务。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本授权书于    年   月    日签字生效，特此声明。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法定代表人签字：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授权委托人签字：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日 期： 年 月 日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委托代理人的身份证明文件的复印件: </w:t>
      </w: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9F62D6">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附件三、分项报价表格式 </w:t>
      </w:r>
    </w:p>
    <w:tbl>
      <w:tblPr>
        <w:tblW w:w="0" w:type="auto"/>
        <w:tblLook w:val="04A0" w:firstRow="1" w:lastRow="0" w:firstColumn="1" w:lastColumn="0" w:noHBand="0" w:noVBand="1"/>
      </w:tblPr>
      <w:tblGrid>
        <w:gridCol w:w="1420"/>
        <w:gridCol w:w="1420"/>
        <w:gridCol w:w="1420"/>
        <w:gridCol w:w="1420"/>
        <w:gridCol w:w="1421"/>
        <w:gridCol w:w="1421"/>
      </w:tblGrid>
      <w:tr w:rsidR="00552395">
        <w:tc>
          <w:tcPr>
            <w:tcW w:w="1420"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序号</w:t>
            </w:r>
          </w:p>
        </w:tc>
        <w:tc>
          <w:tcPr>
            <w:tcW w:w="1420"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货物名称</w:t>
            </w:r>
          </w:p>
        </w:tc>
        <w:tc>
          <w:tcPr>
            <w:tcW w:w="1420"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规格</w:t>
            </w:r>
          </w:p>
        </w:tc>
        <w:tc>
          <w:tcPr>
            <w:tcW w:w="1420"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品牌</w:t>
            </w:r>
          </w:p>
        </w:tc>
        <w:tc>
          <w:tcPr>
            <w:tcW w:w="1421"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报价</w:t>
            </w:r>
          </w:p>
        </w:tc>
        <w:tc>
          <w:tcPr>
            <w:tcW w:w="1421" w:type="dxa"/>
            <w:tcBorders>
              <w:bottom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备注</w:t>
            </w: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9F62D6">
            <w:pPr>
              <w:widowControl/>
              <w:jc w:val="left"/>
              <w:rPr>
                <w:rFonts w:ascii="宋体" w:hAnsi="宋体" w:cs="宋体"/>
                <w:color w:val="000000"/>
                <w:kern w:val="0"/>
              </w:rPr>
            </w:pPr>
            <w:r>
              <w:rPr>
                <w:rFonts w:ascii="宋体" w:hAnsi="宋体" w:cs="宋体" w:hint="eastAsia"/>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r w:rsidR="00552395">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552395" w:rsidRDefault="00552395">
            <w:pPr>
              <w:widowControl/>
              <w:jc w:val="left"/>
              <w:rPr>
                <w:rFonts w:ascii="宋体" w:hAnsi="宋体" w:cs="宋体"/>
                <w:color w:val="000000"/>
                <w:kern w:val="0"/>
              </w:rPr>
            </w:pPr>
          </w:p>
        </w:tc>
      </w:tr>
    </w:tbl>
    <w:p w:rsidR="00552395" w:rsidRDefault="009F62D6">
      <w:pPr>
        <w:widowControl/>
        <w:jc w:val="left"/>
      </w:pPr>
      <w:r>
        <w:t>根据采购需求添加</w:t>
      </w: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9F62D6">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附件四、商务条款偏离表格式 </w:t>
      </w:r>
    </w:p>
    <w:p w:rsidR="00552395" w:rsidRDefault="00552395">
      <w:pPr>
        <w:widowControl/>
        <w:jc w:val="center"/>
        <w:rPr>
          <w:rFonts w:ascii="宋体" w:hAnsi="宋体" w:cs="宋体"/>
          <w:b/>
          <w:bCs/>
          <w:color w:val="000000"/>
          <w:kern w:val="0"/>
          <w:sz w:val="28"/>
          <w:szCs w:val="28"/>
        </w:rPr>
      </w:pPr>
    </w:p>
    <w:p w:rsidR="00552395" w:rsidRDefault="009F62D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552395" w:rsidRDefault="0055239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552395">
        <w:tc>
          <w:tcPr>
            <w:tcW w:w="1420" w:type="dxa"/>
          </w:tcPr>
          <w:p w:rsidR="00552395" w:rsidRDefault="009F62D6">
            <w:pPr>
              <w:widowControl/>
              <w:jc w:val="left"/>
              <w:rPr>
                <w:rFonts w:ascii="宋体" w:hAnsi="宋体" w:cs="宋体"/>
                <w:color w:val="000000"/>
                <w:kern w:val="0"/>
              </w:rPr>
            </w:pPr>
            <w:r>
              <w:rPr>
                <w:rFonts w:ascii="宋体" w:hAnsi="宋体" w:cs="宋体" w:hint="eastAsia"/>
                <w:color w:val="000000"/>
                <w:kern w:val="0"/>
              </w:rPr>
              <w:t>序号</w:t>
            </w:r>
          </w:p>
        </w:tc>
        <w:tc>
          <w:tcPr>
            <w:tcW w:w="1420" w:type="dxa"/>
          </w:tcPr>
          <w:p w:rsidR="00552395" w:rsidRDefault="009F62D6">
            <w:pPr>
              <w:widowControl/>
              <w:jc w:val="left"/>
              <w:rPr>
                <w:rFonts w:ascii="宋体" w:hAnsi="宋体" w:cs="宋体"/>
                <w:color w:val="000000"/>
                <w:kern w:val="0"/>
              </w:rPr>
            </w:pPr>
            <w:r>
              <w:rPr>
                <w:rFonts w:ascii="宋体" w:hAnsi="宋体" w:cs="宋体" w:hint="eastAsia"/>
                <w:color w:val="000000"/>
                <w:kern w:val="0"/>
              </w:rPr>
              <w:t>磋商要求</w:t>
            </w:r>
          </w:p>
        </w:tc>
        <w:tc>
          <w:tcPr>
            <w:tcW w:w="3597" w:type="dxa"/>
          </w:tcPr>
          <w:p w:rsidR="00552395" w:rsidRDefault="009F62D6">
            <w:pPr>
              <w:widowControl/>
              <w:jc w:val="left"/>
            </w:pPr>
            <w:r>
              <w:rPr>
                <w:rFonts w:ascii="宋体" w:hAnsi="宋体" w:cs="宋体" w:hint="eastAsia"/>
                <w:color w:val="000000"/>
                <w:kern w:val="0"/>
              </w:rPr>
              <w:t>供应商响应技术条款描述</w:t>
            </w:r>
          </w:p>
          <w:p w:rsidR="00552395" w:rsidRDefault="00552395">
            <w:pPr>
              <w:widowControl/>
              <w:jc w:val="left"/>
              <w:rPr>
                <w:rFonts w:ascii="宋体" w:hAnsi="宋体" w:cs="宋体"/>
                <w:color w:val="000000"/>
                <w:kern w:val="0"/>
              </w:rPr>
            </w:pPr>
          </w:p>
        </w:tc>
        <w:tc>
          <w:tcPr>
            <w:tcW w:w="1995" w:type="dxa"/>
          </w:tcPr>
          <w:p w:rsidR="00552395" w:rsidRDefault="009F62D6">
            <w:pPr>
              <w:widowControl/>
              <w:jc w:val="left"/>
              <w:rPr>
                <w:rFonts w:ascii="宋体" w:hAnsi="宋体" w:cs="宋体"/>
                <w:color w:val="000000"/>
                <w:kern w:val="0"/>
              </w:rPr>
            </w:pPr>
            <w:r>
              <w:rPr>
                <w:rFonts w:ascii="宋体" w:hAnsi="宋体" w:cs="宋体" w:hint="eastAsia"/>
                <w:color w:val="000000"/>
                <w:kern w:val="0"/>
              </w:rPr>
              <w:t>投标响应情况</w:t>
            </w:r>
          </w:p>
        </w:tc>
      </w:tr>
      <w:tr w:rsidR="00552395">
        <w:tc>
          <w:tcPr>
            <w:tcW w:w="1420" w:type="dxa"/>
          </w:tcPr>
          <w:p w:rsidR="00552395" w:rsidRDefault="00552395">
            <w:pPr>
              <w:widowControl/>
              <w:jc w:val="left"/>
              <w:rPr>
                <w:rFonts w:ascii="宋体" w:hAnsi="宋体" w:cs="宋体"/>
                <w:color w:val="000000"/>
                <w:kern w:val="0"/>
              </w:rPr>
            </w:pPr>
          </w:p>
        </w:tc>
        <w:tc>
          <w:tcPr>
            <w:tcW w:w="1420" w:type="dxa"/>
          </w:tcPr>
          <w:p w:rsidR="00552395" w:rsidRDefault="00552395">
            <w:pPr>
              <w:widowControl/>
              <w:jc w:val="left"/>
              <w:rPr>
                <w:rFonts w:ascii="宋体" w:hAnsi="宋体" w:cs="宋体"/>
                <w:color w:val="000000"/>
                <w:kern w:val="0"/>
              </w:rPr>
            </w:pPr>
          </w:p>
        </w:tc>
        <w:tc>
          <w:tcPr>
            <w:tcW w:w="3597" w:type="dxa"/>
          </w:tcPr>
          <w:p w:rsidR="00552395" w:rsidRDefault="00552395">
            <w:pPr>
              <w:widowControl/>
              <w:jc w:val="left"/>
              <w:rPr>
                <w:rFonts w:ascii="宋体" w:hAnsi="宋体" w:cs="宋体"/>
                <w:color w:val="000000"/>
                <w:kern w:val="0"/>
              </w:rPr>
            </w:pPr>
          </w:p>
        </w:tc>
        <w:tc>
          <w:tcPr>
            <w:tcW w:w="1995" w:type="dxa"/>
          </w:tcPr>
          <w:p w:rsidR="00552395" w:rsidRDefault="00552395">
            <w:pPr>
              <w:widowControl/>
              <w:jc w:val="left"/>
              <w:rPr>
                <w:rFonts w:ascii="宋体" w:hAnsi="宋体" w:cs="宋体"/>
                <w:color w:val="000000"/>
                <w:kern w:val="0"/>
              </w:rPr>
            </w:pPr>
          </w:p>
        </w:tc>
      </w:tr>
      <w:tr w:rsidR="00552395">
        <w:tc>
          <w:tcPr>
            <w:tcW w:w="1420" w:type="dxa"/>
          </w:tcPr>
          <w:p w:rsidR="00552395" w:rsidRDefault="00552395">
            <w:pPr>
              <w:widowControl/>
              <w:jc w:val="left"/>
              <w:rPr>
                <w:rFonts w:ascii="宋体" w:hAnsi="宋体" w:cs="宋体"/>
                <w:color w:val="000000"/>
                <w:kern w:val="0"/>
              </w:rPr>
            </w:pPr>
          </w:p>
        </w:tc>
        <w:tc>
          <w:tcPr>
            <w:tcW w:w="1420" w:type="dxa"/>
          </w:tcPr>
          <w:p w:rsidR="00552395" w:rsidRDefault="00552395">
            <w:pPr>
              <w:widowControl/>
              <w:jc w:val="left"/>
              <w:rPr>
                <w:rFonts w:ascii="宋体" w:hAnsi="宋体" w:cs="宋体"/>
                <w:color w:val="000000"/>
                <w:kern w:val="0"/>
              </w:rPr>
            </w:pPr>
          </w:p>
        </w:tc>
        <w:tc>
          <w:tcPr>
            <w:tcW w:w="3597" w:type="dxa"/>
          </w:tcPr>
          <w:p w:rsidR="00552395" w:rsidRDefault="00552395">
            <w:pPr>
              <w:widowControl/>
              <w:jc w:val="left"/>
              <w:rPr>
                <w:rFonts w:ascii="宋体" w:hAnsi="宋体" w:cs="宋体"/>
                <w:color w:val="000000"/>
                <w:kern w:val="0"/>
              </w:rPr>
            </w:pPr>
          </w:p>
        </w:tc>
        <w:tc>
          <w:tcPr>
            <w:tcW w:w="1995" w:type="dxa"/>
          </w:tcPr>
          <w:p w:rsidR="00552395" w:rsidRDefault="00552395">
            <w:pPr>
              <w:widowControl/>
              <w:jc w:val="left"/>
              <w:rPr>
                <w:rFonts w:ascii="宋体" w:hAnsi="宋体" w:cs="宋体"/>
                <w:color w:val="000000"/>
                <w:kern w:val="0"/>
              </w:rPr>
            </w:pPr>
          </w:p>
        </w:tc>
      </w:tr>
      <w:tr w:rsidR="00552395">
        <w:tc>
          <w:tcPr>
            <w:tcW w:w="1420" w:type="dxa"/>
          </w:tcPr>
          <w:p w:rsidR="00552395" w:rsidRDefault="00552395">
            <w:pPr>
              <w:widowControl/>
              <w:jc w:val="left"/>
              <w:rPr>
                <w:rFonts w:ascii="宋体" w:hAnsi="宋体" w:cs="宋体"/>
                <w:color w:val="000000"/>
                <w:kern w:val="0"/>
              </w:rPr>
            </w:pPr>
          </w:p>
        </w:tc>
        <w:tc>
          <w:tcPr>
            <w:tcW w:w="1420" w:type="dxa"/>
          </w:tcPr>
          <w:p w:rsidR="00552395" w:rsidRDefault="00552395">
            <w:pPr>
              <w:widowControl/>
              <w:jc w:val="left"/>
              <w:rPr>
                <w:rFonts w:ascii="宋体" w:hAnsi="宋体" w:cs="宋体"/>
                <w:color w:val="000000"/>
                <w:kern w:val="0"/>
              </w:rPr>
            </w:pPr>
          </w:p>
        </w:tc>
        <w:tc>
          <w:tcPr>
            <w:tcW w:w="3597" w:type="dxa"/>
          </w:tcPr>
          <w:p w:rsidR="00552395" w:rsidRDefault="00552395">
            <w:pPr>
              <w:widowControl/>
              <w:jc w:val="left"/>
              <w:rPr>
                <w:rFonts w:ascii="宋体" w:hAnsi="宋体" w:cs="宋体"/>
                <w:color w:val="000000"/>
                <w:kern w:val="0"/>
              </w:rPr>
            </w:pPr>
          </w:p>
        </w:tc>
        <w:tc>
          <w:tcPr>
            <w:tcW w:w="1995" w:type="dxa"/>
          </w:tcPr>
          <w:p w:rsidR="00552395" w:rsidRDefault="00552395">
            <w:pPr>
              <w:widowControl/>
              <w:jc w:val="left"/>
              <w:rPr>
                <w:rFonts w:ascii="宋体" w:hAnsi="宋体" w:cs="宋体"/>
                <w:color w:val="000000"/>
                <w:kern w:val="0"/>
              </w:rPr>
            </w:pPr>
          </w:p>
        </w:tc>
      </w:tr>
      <w:tr w:rsidR="00552395">
        <w:tc>
          <w:tcPr>
            <w:tcW w:w="1420" w:type="dxa"/>
          </w:tcPr>
          <w:p w:rsidR="00552395" w:rsidRDefault="00552395">
            <w:pPr>
              <w:widowControl/>
              <w:jc w:val="left"/>
              <w:rPr>
                <w:rFonts w:ascii="宋体" w:hAnsi="宋体" w:cs="宋体"/>
                <w:color w:val="000000"/>
                <w:kern w:val="0"/>
              </w:rPr>
            </w:pPr>
          </w:p>
        </w:tc>
        <w:tc>
          <w:tcPr>
            <w:tcW w:w="1420" w:type="dxa"/>
          </w:tcPr>
          <w:p w:rsidR="00552395" w:rsidRDefault="00552395">
            <w:pPr>
              <w:widowControl/>
              <w:jc w:val="left"/>
              <w:rPr>
                <w:rFonts w:ascii="宋体" w:hAnsi="宋体" w:cs="宋体"/>
                <w:color w:val="000000"/>
                <w:kern w:val="0"/>
              </w:rPr>
            </w:pPr>
          </w:p>
        </w:tc>
        <w:tc>
          <w:tcPr>
            <w:tcW w:w="3597" w:type="dxa"/>
          </w:tcPr>
          <w:p w:rsidR="00552395" w:rsidRDefault="00552395">
            <w:pPr>
              <w:widowControl/>
              <w:jc w:val="left"/>
              <w:rPr>
                <w:rFonts w:ascii="宋体" w:hAnsi="宋体" w:cs="宋体"/>
                <w:color w:val="000000"/>
                <w:kern w:val="0"/>
              </w:rPr>
            </w:pPr>
          </w:p>
        </w:tc>
        <w:tc>
          <w:tcPr>
            <w:tcW w:w="1995" w:type="dxa"/>
          </w:tcPr>
          <w:p w:rsidR="00552395" w:rsidRDefault="00552395">
            <w:pPr>
              <w:widowControl/>
              <w:jc w:val="left"/>
              <w:rPr>
                <w:rFonts w:ascii="宋体" w:hAnsi="宋体" w:cs="宋体"/>
                <w:color w:val="000000"/>
                <w:kern w:val="0"/>
              </w:rPr>
            </w:pPr>
          </w:p>
        </w:tc>
      </w:tr>
    </w:tbl>
    <w:p w:rsidR="00552395" w:rsidRDefault="00552395">
      <w:pPr>
        <w:widowControl/>
        <w:jc w:val="left"/>
      </w:pPr>
    </w:p>
    <w:p w:rsidR="00552395" w:rsidRDefault="009F62D6">
      <w:pPr>
        <w:widowControl/>
        <w:jc w:val="left"/>
      </w:pPr>
      <w:r>
        <w:rPr>
          <w:rFonts w:ascii="宋体" w:hAnsi="宋体" w:cs="宋体" w:hint="eastAsia"/>
          <w:color w:val="000000"/>
          <w:kern w:val="0"/>
        </w:rPr>
        <w:t xml:space="preserve">说明：如果行数不够，请自行增加。 </w:t>
      </w:r>
    </w:p>
    <w:p w:rsidR="00552395" w:rsidRDefault="009F62D6">
      <w:pPr>
        <w:widowControl/>
        <w:ind w:firstLineChars="2700" w:firstLine="5670"/>
        <w:jc w:val="left"/>
      </w:pPr>
      <w:r>
        <w:rPr>
          <w:rFonts w:ascii="宋体" w:hAnsi="宋体" w:cs="宋体" w:hint="eastAsia"/>
          <w:color w:val="000000"/>
          <w:kern w:val="0"/>
        </w:rPr>
        <w:t>供应商名称： （盖章）</w:t>
      </w:r>
    </w:p>
    <w:p w:rsidR="00552395" w:rsidRDefault="00552395">
      <w:pPr>
        <w:widowControl/>
        <w:jc w:val="left"/>
        <w:rPr>
          <w:rFonts w:ascii="宋体" w:hAnsi="宋体" w:cs="宋体"/>
          <w:b/>
          <w:color w:val="000000"/>
          <w:kern w:val="0"/>
        </w:rPr>
      </w:pPr>
    </w:p>
    <w:p w:rsidR="00552395" w:rsidRDefault="00552395">
      <w:pPr>
        <w:widowControl/>
        <w:jc w:val="left"/>
        <w:rPr>
          <w:rFonts w:ascii="宋体" w:hAnsi="宋体" w:cs="宋体"/>
          <w:b/>
          <w:color w:val="000000"/>
          <w:kern w:val="0"/>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widowControl/>
        <w:jc w:val="left"/>
        <w:rPr>
          <w:rFonts w:ascii="宋体" w:hAnsi="宋体" w:cs="宋体"/>
          <w:b/>
          <w:color w:val="000000"/>
          <w:kern w:val="0"/>
        </w:rPr>
      </w:pPr>
    </w:p>
    <w:p w:rsidR="00552395" w:rsidRDefault="009F62D6">
      <w:pPr>
        <w:widowControl/>
        <w:jc w:val="left"/>
      </w:pPr>
      <w:r>
        <w:rPr>
          <w:rFonts w:ascii="宋体" w:hAnsi="宋体" w:cs="宋体" w:hint="eastAsia"/>
          <w:b/>
          <w:bCs/>
          <w:color w:val="000000"/>
          <w:kern w:val="0"/>
          <w:sz w:val="28"/>
          <w:szCs w:val="28"/>
        </w:rPr>
        <w:t xml:space="preserve">附件五、项目实施方案（自拟）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供应商应针对本项目采购需求特点，自行编制包含但不限于以下内容的项目实施方案： </w:t>
      </w:r>
    </w:p>
    <w:p w:rsidR="00552395" w:rsidRDefault="009F62D6">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rsidR="00552395" w:rsidRDefault="00552395">
      <w:pPr>
        <w:widowControl/>
        <w:spacing w:line="360" w:lineRule="auto"/>
        <w:ind w:firstLineChars="200" w:firstLine="420"/>
        <w:jc w:val="left"/>
        <w:rPr>
          <w:rFonts w:ascii="宋体" w:hAnsi="宋体" w:cs="宋体"/>
          <w:color w:val="000000"/>
          <w:kern w:val="0"/>
        </w:rPr>
      </w:pPr>
    </w:p>
    <w:p w:rsidR="00552395" w:rsidRDefault="00552395">
      <w:pPr>
        <w:widowControl/>
        <w:spacing w:line="360" w:lineRule="auto"/>
        <w:ind w:firstLineChars="200" w:firstLine="420"/>
        <w:jc w:val="left"/>
        <w:rPr>
          <w:rFonts w:ascii="宋体" w:hAnsi="宋体" w:cs="宋体"/>
          <w:color w:val="000000"/>
          <w:kern w:val="0"/>
        </w:rPr>
      </w:pPr>
    </w:p>
    <w:p w:rsidR="00552395" w:rsidRDefault="00552395">
      <w:pPr>
        <w:widowControl/>
        <w:spacing w:line="360" w:lineRule="auto"/>
        <w:ind w:firstLineChars="200" w:firstLine="420"/>
        <w:jc w:val="left"/>
        <w:rPr>
          <w:rFonts w:ascii="宋体" w:hAnsi="宋体" w:cs="宋体"/>
          <w:color w:val="000000"/>
          <w:kern w:val="0"/>
        </w:rPr>
      </w:pPr>
    </w:p>
    <w:p w:rsidR="00552395" w:rsidRDefault="009F62D6">
      <w:pPr>
        <w:widowControl/>
        <w:spacing w:line="360" w:lineRule="auto"/>
        <w:ind w:firstLineChars="200" w:firstLine="420"/>
        <w:jc w:val="right"/>
        <w:rPr>
          <w:rFonts w:ascii="宋体" w:hAnsi="宋体" w:cs="宋体"/>
          <w:color w:val="000000"/>
          <w:kern w:val="0"/>
        </w:rPr>
      </w:pPr>
      <w:r>
        <w:rPr>
          <w:rFonts w:ascii="宋体" w:hAnsi="宋体" w:cs="宋体" w:hint="eastAsia"/>
          <w:color w:val="000000"/>
          <w:kern w:val="0"/>
        </w:rPr>
        <w:t>供应商名称： （盖章）</w:t>
      </w: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0"/>
        <w:rPr>
          <w:rFonts w:ascii="宋体" w:hAnsi="宋体" w:cs="宋体"/>
          <w:color w:val="000000"/>
          <w:kern w:val="0"/>
          <w:szCs w:val="21"/>
          <w:lang w:val="en-US"/>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color w:val="000000"/>
          <w:kern w:val="0"/>
          <w:sz w:val="28"/>
          <w:szCs w:val="28"/>
        </w:rPr>
      </w:pPr>
    </w:p>
    <w:p w:rsidR="00552395" w:rsidRDefault="00552395">
      <w:pPr>
        <w:widowControl/>
        <w:jc w:val="left"/>
        <w:rPr>
          <w:rFonts w:ascii="宋体" w:hAnsi="宋体" w:cs="宋体"/>
          <w:b/>
          <w:bCs/>
          <w:color w:val="000000"/>
          <w:kern w:val="0"/>
          <w:sz w:val="28"/>
          <w:szCs w:val="28"/>
        </w:rPr>
      </w:pPr>
    </w:p>
    <w:p w:rsidR="00552395" w:rsidRDefault="00552395">
      <w:pPr>
        <w:widowControl/>
        <w:jc w:val="left"/>
      </w:pPr>
    </w:p>
    <w:p w:rsidR="00552395" w:rsidRDefault="009F62D6">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附件六、客户清单</w:t>
      </w:r>
    </w:p>
    <w:p w:rsidR="00552395" w:rsidRDefault="00552395">
      <w:pPr>
        <w:widowControl/>
        <w:jc w:val="center"/>
        <w:rPr>
          <w:rFonts w:ascii="宋体" w:hAnsi="宋体" w:cs="宋体"/>
          <w:b/>
          <w:bCs/>
          <w:color w:val="000000"/>
          <w:kern w:val="0"/>
          <w:sz w:val="28"/>
          <w:szCs w:val="28"/>
        </w:rPr>
      </w:pPr>
    </w:p>
    <w:p w:rsidR="00552395" w:rsidRDefault="009F62D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552395">
        <w:tc>
          <w:tcPr>
            <w:tcW w:w="1217" w:type="dxa"/>
          </w:tcPr>
          <w:p w:rsidR="00552395" w:rsidRDefault="009F62D6">
            <w:pPr>
              <w:widowControl/>
              <w:jc w:val="left"/>
              <w:rPr>
                <w:rFonts w:ascii="宋体" w:hAnsi="宋体" w:cs="宋体"/>
                <w:b/>
                <w:color w:val="000000"/>
                <w:kern w:val="0"/>
              </w:rPr>
            </w:pPr>
            <w:r>
              <w:rPr>
                <w:rFonts w:ascii="宋体" w:hAnsi="宋体" w:cs="宋体" w:hint="eastAsia"/>
                <w:b/>
                <w:color w:val="000000"/>
                <w:kern w:val="0"/>
              </w:rPr>
              <w:t>序号</w:t>
            </w:r>
          </w:p>
        </w:tc>
        <w:tc>
          <w:tcPr>
            <w:tcW w:w="1217" w:type="dxa"/>
          </w:tcPr>
          <w:p w:rsidR="00552395" w:rsidRDefault="009F62D6">
            <w:pPr>
              <w:widowControl/>
              <w:jc w:val="left"/>
              <w:rPr>
                <w:rFonts w:ascii="宋体" w:hAnsi="宋体" w:cs="宋体"/>
                <w:b/>
                <w:color w:val="000000"/>
                <w:kern w:val="0"/>
              </w:rPr>
            </w:pPr>
            <w:r>
              <w:rPr>
                <w:rFonts w:ascii="宋体" w:hAnsi="宋体" w:cs="宋体" w:hint="eastAsia"/>
                <w:b/>
                <w:color w:val="000000"/>
                <w:kern w:val="0"/>
              </w:rPr>
              <w:t>客户单位名称</w:t>
            </w:r>
          </w:p>
        </w:tc>
        <w:tc>
          <w:tcPr>
            <w:tcW w:w="1217" w:type="dxa"/>
          </w:tcPr>
          <w:p w:rsidR="00552395" w:rsidRDefault="009F62D6">
            <w:pPr>
              <w:widowControl/>
              <w:jc w:val="left"/>
              <w:rPr>
                <w:rFonts w:ascii="宋体" w:hAnsi="宋体" w:cs="宋体"/>
                <w:b/>
                <w:color w:val="000000"/>
                <w:kern w:val="0"/>
              </w:rPr>
            </w:pPr>
            <w:r>
              <w:rPr>
                <w:rFonts w:ascii="宋体" w:hAnsi="宋体" w:cs="宋体" w:hint="eastAsia"/>
                <w:b/>
                <w:color w:val="000000"/>
                <w:kern w:val="0"/>
              </w:rPr>
              <w:t>联系人</w:t>
            </w:r>
          </w:p>
        </w:tc>
        <w:tc>
          <w:tcPr>
            <w:tcW w:w="1217" w:type="dxa"/>
          </w:tcPr>
          <w:p w:rsidR="00552395" w:rsidRDefault="009F62D6">
            <w:pPr>
              <w:widowControl/>
              <w:jc w:val="left"/>
              <w:rPr>
                <w:rFonts w:ascii="宋体" w:hAnsi="宋体" w:cs="宋体"/>
                <w:b/>
                <w:color w:val="000000"/>
                <w:kern w:val="0"/>
              </w:rPr>
            </w:pPr>
            <w:r>
              <w:rPr>
                <w:rFonts w:ascii="宋体" w:hAnsi="宋体" w:cs="宋体" w:hint="eastAsia"/>
                <w:b/>
                <w:color w:val="000000"/>
                <w:kern w:val="0"/>
              </w:rPr>
              <w:t xml:space="preserve">联系 方式 </w:t>
            </w:r>
          </w:p>
        </w:tc>
        <w:tc>
          <w:tcPr>
            <w:tcW w:w="2018" w:type="dxa"/>
          </w:tcPr>
          <w:p w:rsidR="00552395" w:rsidRDefault="009F62D6">
            <w:pPr>
              <w:widowControl/>
              <w:jc w:val="left"/>
            </w:pPr>
            <w:r>
              <w:rPr>
                <w:rFonts w:ascii="宋体" w:hAnsi="宋体" w:cs="宋体" w:hint="eastAsia"/>
                <w:b/>
                <w:color w:val="000000"/>
                <w:kern w:val="0"/>
              </w:rPr>
              <w:t xml:space="preserve">年采购金额 </w:t>
            </w:r>
          </w:p>
          <w:p w:rsidR="00552395" w:rsidRDefault="009F62D6">
            <w:pPr>
              <w:widowControl/>
              <w:jc w:val="left"/>
              <w:rPr>
                <w:rFonts w:ascii="宋体" w:hAnsi="宋体" w:cs="宋体"/>
                <w:b/>
                <w:color w:val="000000"/>
                <w:kern w:val="0"/>
              </w:rPr>
            </w:pPr>
            <w:r>
              <w:rPr>
                <w:rFonts w:ascii="宋体" w:hAnsi="宋体" w:cs="宋体" w:hint="eastAsia"/>
                <w:b/>
                <w:color w:val="000000"/>
                <w:kern w:val="0"/>
              </w:rPr>
              <w:t>（元）</w:t>
            </w:r>
          </w:p>
        </w:tc>
        <w:tc>
          <w:tcPr>
            <w:tcW w:w="1323" w:type="dxa"/>
          </w:tcPr>
          <w:p w:rsidR="00552395" w:rsidRDefault="009F62D6">
            <w:pPr>
              <w:widowControl/>
              <w:jc w:val="left"/>
              <w:rPr>
                <w:rFonts w:ascii="宋体" w:hAnsi="宋体" w:cs="宋体"/>
                <w:b/>
                <w:color w:val="000000"/>
                <w:kern w:val="0"/>
              </w:rPr>
            </w:pPr>
            <w:r>
              <w:rPr>
                <w:rFonts w:ascii="宋体" w:hAnsi="宋体" w:cs="宋体" w:hint="eastAsia"/>
                <w:b/>
                <w:color w:val="000000"/>
                <w:kern w:val="0"/>
              </w:rPr>
              <w:t>备注</w:t>
            </w:r>
          </w:p>
        </w:tc>
      </w:tr>
      <w:tr w:rsidR="00552395">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2018" w:type="dxa"/>
          </w:tcPr>
          <w:p w:rsidR="00552395" w:rsidRDefault="00552395">
            <w:pPr>
              <w:widowControl/>
              <w:jc w:val="left"/>
              <w:rPr>
                <w:rFonts w:ascii="宋体" w:hAnsi="宋体" w:cs="宋体"/>
                <w:b/>
                <w:color w:val="000000"/>
                <w:kern w:val="0"/>
              </w:rPr>
            </w:pPr>
          </w:p>
        </w:tc>
        <w:tc>
          <w:tcPr>
            <w:tcW w:w="1323" w:type="dxa"/>
          </w:tcPr>
          <w:p w:rsidR="00552395" w:rsidRDefault="00552395">
            <w:pPr>
              <w:widowControl/>
              <w:jc w:val="left"/>
              <w:rPr>
                <w:rFonts w:ascii="宋体" w:hAnsi="宋体" w:cs="宋体"/>
                <w:b/>
                <w:color w:val="000000"/>
                <w:kern w:val="0"/>
              </w:rPr>
            </w:pPr>
          </w:p>
        </w:tc>
      </w:tr>
      <w:tr w:rsidR="00552395">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2018" w:type="dxa"/>
          </w:tcPr>
          <w:p w:rsidR="00552395" w:rsidRDefault="00552395">
            <w:pPr>
              <w:widowControl/>
              <w:jc w:val="left"/>
              <w:rPr>
                <w:rFonts w:ascii="宋体" w:hAnsi="宋体" w:cs="宋体"/>
                <w:b/>
                <w:color w:val="000000"/>
                <w:kern w:val="0"/>
              </w:rPr>
            </w:pPr>
          </w:p>
        </w:tc>
        <w:tc>
          <w:tcPr>
            <w:tcW w:w="1323" w:type="dxa"/>
          </w:tcPr>
          <w:p w:rsidR="00552395" w:rsidRDefault="00552395">
            <w:pPr>
              <w:widowControl/>
              <w:jc w:val="left"/>
              <w:rPr>
                <w:rFonts w:ascii="宋体" w:hAnsi="宋体" w:cs="宋体"/>
                <w:b/>
                <w:color w:val="000000"/>
                <w:kern w:val="0"/>
              </w:rPr>
            </w:pPr>
          </w:p>
        </w:tc>
      </w:tr>
      <w:tr w:rsidR="00552395">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2018" w:type="dxa"/>
          </w:tcPr>
          <w:p w:rsidR="00552395" w:rsidRDefault="00552395">
            <w:pPr>
              <w:widowControl/>
              <w:jc w:val="left"/>
              <w:rPr>
                <w:rFonts w:ascii="宋体" w:hAnsi="宋体" w:cs="宋体"/>
                <w:b/>
                <w:color w:val="000000"/>
                <w:kern w:val="0"/>
              </w:rPr>
            </w:pPr>
          </w:p>
        </w:tc>
        <w:tc>
          <w:tcPr>
            <w:tcW w:w="1323" w:type="dxa"/>
          </w:tcPr>
          <w:p w:rsidR="00552395" w:rsidRDefault="00552395">
            <w:pPr>
              <w:widowControl/>
              <w:jc w:val="left"/>
              <w:rPr>
                <w:rFonts w:ascii="宋体" w:hAnsi="宋体" w:cs="宋体"/>
                <w:b/>
                <w:color w:val="000000"/>
                <w:kern w:val="0"/>
              </w:rPr>
            </w:pPr>
          </w:p>
        </w:tc>
      </w:tr>
      <w:tr w:rsidR="00552395">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1217" w:type="dxa"/>
          </w:tcPr>
          <w:p w:rsidR="00552395" w:rsidRDefault="00552395">
            <w:pPr>
              <w:widowControl/>
              <w:jc w:val="left"/>
              <w:rPr>
                <w:rFonts w:ascii="宋体" w:hAnsi="宋体" w:cs="宋体"/>
                <w:b/>
                <w:color w:val="000000"/>
                <w:kern w:val="0"/>
              </w:rPr>
            </w:pPr>
          </w:p>
        </w:tc>
        <w:tc>
          <w:tcPr>
            <w:tcW w:w="2018" w:type="dxa"/>
          </w:tcPr>
          <w:p w:rsidR="00552395" w:rsidRDefault="00552395">
            <w:pPr>
              <w:widowControl/>
              <w:jc w:val="left"/>
              <w:rPr>
                <w:rFonts w:ascii="宋体" w:hAnsi="宋体" w:cs="宋体"/>
                <w:b/>
                <w:color w:val="000000"/>
                <w:kern w:val="0"/>
              </w:rPr>
            </w:pPr>
          </w:p>
        </w:tc>
        <w:tc>
          <w:tcPr>
            <w:tcW w:w="1323" w:type="dxa"/>
          </w:tcPr>
          <w:p w:rsidR="00552395" w:rsidRDefault="00552395">
            <w:pPr>
              <w:widowControl/>
              <w:jc w:val="left"/>
              <w:rPr>
                <w:rFonts w:ascii="宋体" w:hAnsi="宋体" w:cs="宋体"/>
                <w:b/>
                <w:color w:val="000000"/>
                <w:kern w:val="0"/>
              </w:rPr>
            </w:pPr>
          </w:p>
        </w:tc>
      </w:tr>
    </w:tbl>
    <w:p w:rsidR="00552395" w:rsidRDefault="00552395">
      <w:pPr>
        <w:widowControl/>
        <w:jc w:val="left"/>
      </w:pPr>
    </w:p>
    <w:p w:rsidR="00552395" w:rsidRDefault="00552395">
      <w:pPr>
        <w:widowControl/>
        <w:jc w:val="left"/>
      </w:pPr>
    </w:p>
    <w:p w:rsidR="00552395" w:rsidRDefault="00552395">
      <w:pPr>
        <w:widowControl/>
        <w:jc w:val="left"/>
      </w:pPr>
    </w:p>
    <w:p w:rsidR="00552395" w:rsidRDefault="00552395">
      <w:pPr>
        <w:widowControl/>
        <w:jc w:val="left"/>
      </w:pPr>
    </w:p>
    <w:p w:rsidR="00552395" w:rsidRDefault="00552395">
      <w:pPr>
        <w:widowControl/>
        <w:jc w:val="left"/>
      </w:pPr>
    </w:p>
    <w:p w:rsidR="00552395" w:rsidRDefault="00552395">
      <w:pPr>
        <w:widowControl/>
        <w:jc w:val="left"/>
      </w:pPr>
    </w:p>
    <w:p w:rsidR="00552395" w:rsidRDefault="009F62D6">
      <w:pPr>
        <w:widowControl/>
        <w:jc w:val="right"/>
      </w:pPr>
      <w:r>
        <w:rPr>
          <w:rFonts w:ascii="宋体" w:hAnsi="宋体" w:cs="宋体" w:hint="eastAsia"/>
          <w:color w:val="000000"/>
          <w:kern w:val="0"/>
        </w:rPr>
        <w:t xml:space="preserve">供应商名称： （盖章） </w:t>
      </w:r>
    </w:p>
    <w:p w:rsidR="00552395" w:rsidRDefault="009F62D6">
      <w:pPr>
        <w:widowControl/>
        <w:jc w:val="left"/>
      </w:pPr>
      <w:r>
        <w:rPr>
          <w:rFonts w:ascii="宋体" w:hAnsi="宋体" w:cs="宋体" w:hint="eastAsia"/>
          <w:color w:val="000000"/>
          <w:kern w:val="0"/>
        </w:rPr>
        <w:t xml:space="preserve">说明： </w:t>
      </w:r>
    </w:p>
    <w:p w:rsidR="00552395" w:rsidRDefault="009F62D6">
      <w:pPr>
        <w:widowControl/>
        <w:jc w:val="left"/>
      </w:pPr>
      <w:r>
        <w:rPr>
          <w:rFonts w:ascii="宋体" w:hAnsi="宋体" w:cs="宋体" w:hint="eastAsia"/>
          <w:color w:val="000000"/>
          <w:kern w:val="0"/>
        </w:rPr>
        <w:t xml:space="preserve">1、此表为表样，行数可自行添加，但表式不变。 </w:t>
      </w:r>
    </w:p>
    <w:p w:rsidR="00552395" w:rsidRDefault="009F62D6">
      <w:pPr>
        <w:widowControl/>
        <w:jc w:val="left"/>
      </w:pPr>
      <w:r>
        <w:rPr>
          <w:rFonts w:ascii="宋体" w:hAnsi="宋体" w:cs="宋体" w:hint="eastAsia"/>
          <w:color w:val="000000"/>
          <w:kern w:val="0"/>
        </w:rPr>
        <w:t>2、证明材料按磋商文件要求按序作为本表附页附后。</w:t>
      </w:r>
    </w:p>
    <w:p w:rsidR="00552395" w:rsidRDefault="00552395">
      <w:pPr>
        <w:pStyle w:val="af7"/>
        <w:ind w:firstLine="420"/>
        <w:rPr>
          <w:rFonts w:ascii="宋体" w:hAnsi="宋体" w:cs="宋体"/>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552395">
      <w:pPr>
        <w:pStyle w:val="af7"/>
        <w:ind w:firstLine="422"/>
        <w:rPr>
          <w:rFonts w:ascii="宋体" w:hAnsi="宋体" w:cs="宋体"/>
          <w:b/>
          <w:color w:val="000000"/>
          <w:kern w:val="0"/>
          <w:szCs w:val="21"/>
          <w:lang w:val="en-US"/>
        </w:rPr>
      </w:pPr>
    </w:p>
    <w:p w:rsidR="00552395" w:rsidRDefault="009F62D6">
      <w:pPr>
        <w:widowControl/>
        <w:jc w:val="left"/>
      </w:pPr>
      <w:r>
        <w:rPr>
          <w:rFonts w:ascii="宋体" w:hAnsi="宋体" w:cs="宋体" w:hint="eastAsia"/>
          <w:b/>
          <w:bCs/>
          <w:color w:val="000000"/>
          <w:kern w:val="0"/>
          <w:sz w:val="28"/>
          <w:szCs w:val="28"/>
        </w:rPr>
        <w:t>附件七、</w:t>
      </w:r>
      <w:r>
        <w:rPr>
          <w:rFonts w:ascii="宋体" w:hAnsi="宋体" w:cs="宋体" w:hint="eastAsia"/>
          <w:b/>
          <w:color w:val="000000"/>
          <w:kern w:val="0"/>
          <w:sz w:val="31"/>
          <w:szCs w:val="31"/>
        </w:rPr>
        <w:t>供应商资格证明材料</w:t>
      </w: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552395">
      <w:pPr>
        <w:widowControl/>
        <w:jc w:val="left"/>
        <w:rPr>
          <w:rFonts w:ascii="宋体" w:hAnsi="宋体" w:cs="宋体"/>
          <w:color w:val="000000"/>
          <w:kern w:val="0"/>
          <w:sz w:val="24"/>
          <w:szCs w:val="24"/>
        </w:rPr>
      </w:pPr>
    </w:p>
    <w:p w:rsidR="00552395" w:rsidRDefault="009F62D6">
      <w:pPr>
        <w:widowControl/>
        <w:jc w:val="right"/>
      </w:pPr>
      <w:r>
        <w:rPr>
          <w:rFonts w:ascii="宋体" w:hAnsi="宋体" w:cs="宋体" w:hint="eastAsia"/>
          <w:color w:val="000000"/>
          <w:kern w:val="0"/>
          <w:sz w:val="24"/>
          <w:szCs w:val="24"/>
        </w:rPr>
        <w:t xml:space="preserve">供应商名称： （加盖公章） </w:t>
      </w:r>
    </w:p>
    <w:p w:rsidR="00552395" w:rsidRDefault="00552395">
      <w:pPr>
        <w:widowControl/>
        <w:jc w:val="left"/>
        <w:rPr>
          <w:rFonts w:ascii="宋体" w:hAnsi="宋体" w:cs="宋体"/>
          <w:b/>
          <w:color w:val="000000"/>
          <w:kern w:val="0"/>
          <w:sz w:val="28"/>
          <w:szCs w:val="28"/>
        </w:rPr>
      </w:pPr>
    </w:p>
    <w:p w:rsidR="00552395" w:rsidRDefault="00552395">
      <w:pPr>
        <w:widowControl/>
        <w:jc w:val="left"/>
        <w:rPr>
          <w:rFonts w:ascii="宋体" w:hAnsi="宋体" w:cs="宋体"/>
          <w:b/>
          <w:color w:val="000000"/>
          <w:kern w:val="0"/>
          <w:sz w:val="28"/>
          <w:szCs w:val="28"/>
        </w:rPr>
      </w:pPr>
    </w:p>
    <w:p w:rsidR="00552395" w:rsidRDefault="00552395">
      <w:pPr>
        <w:widowControl/>
        <w:jc w:val="left"/>
        <w:rPr>
          <w:rFonts w:ascii="宋体" w:hAnsi="宋体" w:cs="宋体"/>
          <w:b/>
          <w:color w:val="000000"/>
          <w:kern w:val="0"/>
          <w:sz w:val="28"/>
          <w:szCs w:val="28"/>
        </w:rPr>
      </w:pPr>
    </w:p>
    <w:p w:rsidR="00552395" w:rsidRDefault="009F62D6">
      <w:pPr>
        <w:widowControl/>
        <w:jc w:val="left"/>
      </w:pPr>
      <w:r>
        <w:rPr>
          <w:rFonts w:ascii="宋体" w:hAnsi="宋体" w:cs="宋体" w:hint="eastAsia"/>
          <w:b/>
          <w:color w:val="000000"/>
          <w:kern w:val="0"/>
          <w:sz w:val="28"/>
          <w:szCs w:val="28"/>
        </w:rPr>
        <w:t xml:space="preserve">未提供或未按要求提供以上材料的，将不能通过资格审查。 </w:t>
      </w: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552395">
      <w:pPr>
        <w:pStyle w:val="af7"/>
        <w:ind w:firstLineChars="0" w:firstLine="0"/>
        <w:rPr>
          <w:rFonts w:ascii="宋体" w:hAnsi="宋体" w:cs="宋体"/>
          <w:b/>
          <w:color w:val="000000"/>
          <w:kern w:val="0"/>
          <w:szCs w:val="21"/>
          <w:lang w:val="en-US"/>
        </w:rPr>
      </w:pPr>
    </w:p>
    <w:p w:rsidR="00552395" w:rsidRDefault="009F62D6">
      <w:pPr>
        <w:widowControl/>
        <w:jc w:val="left"/>
      </w:pPr>
      <w:r>
        <w:rPr>
          <w:rFonts w:ascii="宋体" w:hAnsi="宋体" w:cs="宋体" w:hint="eastAsia"/>
          <w:b/>
          <w:bCs/>
          <w:color w:val="000000"/>
          <w:kern w:val="0"/>
          <w:sz w:val="28"/>
          <w:szCs w:val="28"/>
        </w:rPr>
        <w:t>附件八、</w:t>
      </w:r>
      <w:r>
        <w:rPr>
          <w:rFonts w:ascii="宋体" w:hAnsi="宋体" w:cs="宋体" w:hint="eastAsia"/>
          <w:b/>
          <w:color w:val="000000"/>
          <w:kern w:val="0"/>
          <w:sz w:val="28"/>
          <w:szCs w:val="28"/>
        </w:rPr>
        <w:t xml:space="preserve">无重大违法记录声明 </w:t>
      </w:r>
    </w:p>
    <w:p w:rsidR="00552395" w:rsidRDefault="009F62D6">
      <w:pPr>
        <w:widowControl/>
        <w:spacing w:line="360" w:lineRule="auto"/>
        <w:ind w:firstLineChars="200" w:firstLine="420"/>
        <w:jc w:val="left"/>
      </w:pPr>
      <w:r>
        <w:rPr>
          <w:rFonts w:ascii="宋体" w:hAnsi="宋体" w:cs="宋体" w:hint="eastAsia"/>
          <w:color w:val="000000"/>
          <w:kern w:val="0"/>
        </w:rPr>
        <w:t>致：南京市疾病预防控制中心</w:t>
      </w:r>
    </w:p>
    <w:p w:rsidR="00552395" w:rsidRDefault="009F62D6">
      <w:pPr>
        <w:widowControl/>
        <w:spacing w:line="360" w:lineRule="auto"/>
        <w:ind w:firstLineChars="200" w:firstLine="420"/>
        <w:jc w:val="left"/>
      </w:pPr>
      <w:r>
        <w:rPr>
          <w:rFonts w:ascii="宋体" w:hAnsi="宋体" w:cs="宋体" w:hint="eastAsia"/>
          <w:color w:val="000000"/>
          <w:kern w:val="0"/>
        </w:rPr>
        <w:t xml:space="preserve">我单位 （供应商名称）郑重声明： </w:t>
      </w:r>
    </w:p>
    <w:p w:rsidR="00552395" w:rsidRDefault="009F62D6">
      <w:pPr>
        <w:widowControl/>
        <w:spacing w:line="360" w:lineRule="auto"/>
        <w:ind w:firstLineChars="200" w:firstLine="420"/>
        <w:jc w:val="left"/>
      </w:pPr>
      <w:r>
        <w:rPr>
          <w:rFonts w:ascii="宋体" w:hAnsi="宋体" w:cs="宋体" w:hint="eastAsia"/>
          <w:color w:val="000000"/>
          <w:kern w:val="0"/>
        </w:rPr>
        <w:lastRenderedPageBreak/>
        <w:t xml:space="preserve">参加政府采购活动前 3 年内在经营活动中   （在下划线上如实填写：有或没有）重大违法记录。 </w:t>
      </w:r>
    </w:p>
    <w:p w:rsidR="00552395" w:rsidRDefault="009F62D6">
      <w:pPr>
        <w:widowControl/>
        <w:spacing w:line="360" w:lineRule="auto"/>
        <w:ind w:firstLineChars="200" w:firstLine="420"/>
        <w:jc w:val="left"/>
      </w:pPr>
      <w:r>
        <w:rPr>
          <w:rFonts w:ascii="宋体" w:hAnsi="宋体" w:cs="宋体" w:hint="eastAsia"/>
          <w:color w:val="000000"/>
          <w:kern w:val="0"/>
        </w:rPr>
        <w:t xml:space="preserve">（说明：政府采购法第二十二条第一款第五项所称重大违法记录，是指供应商因违法经营受到刑事处罚或者责令停产停业、吊销许可证或者执照、较大数额罚款等行政处罚。） </w:t>
      </w:r>
    </w:p>
    <w:p w:rsidR="00552395" w:rsidRDefault="00552395">
      <w:pPr>
        <w:widowControl/>
        <w:spacing w:line="360" w:lineRule="auto"/>
        <w:ind w:firstLineChars="200" w:firstLine="420"/>
        <w:jc w:val="right"/>
        <w:rPr>
          <w:rFonts w:ascii="宋体" w:hAnsi="宋体" w:cs="宋体"/>
          <w:color w:val="000000"/>
          <w:kern w:val="0"/>
        </w:rPr>
      </w:pPr>
    </w:p>
    <w:p w:rsidR="00552395" w:rsidRDefault="00552395">
      <w:pPr>
        <w:widowControl/>
        <w:spacing w:line="360" w:lineRule="auto"/>
        <w:ind w:firstLineChars="200" w:firstLine="420"/>
        <w:jc w:val="right"/>
        <w:rPr>
          <w:rFonts w:ascii="宋体" w:hAnsi="宋体" w:cs="宋体"/>
          <w:color w:val="000000"/>
          <w:kern w:val="0"/>
        </w:rPr>
      </w:pPr>
    </w:p>
    <w:p w:rsidR="00552395" w:rsidRDefault="00552395">
      <w:pPr>
        <w:widowControl/>
        <w:spacing w:line="360" w:lineRule="auto"/>
        <w:ind w:firstLineChars="200" w:firstLine="420"/>
        <w:jc w:val="right"/>
        <w:rPr>
          <w:rFonts w:ascii="宋体" w:hAnsi="宋体" w:cs="宋体"/>
          <w:color w:val="000000"/>
          <w:kern w:val="0"/>
        </w:rPr>
      </w:pPr>
    </w:p>
    <w:p w:rsidR="00552395" w:rsidRDefault="00552395">
      <w:pPr>
        <w:widowControl/>
        <w:spacing w:line="360" w:lineRule="auto"/>
        <w:ind w:firstLineChars="200" w:firstLine="420"/>
        <w:jc w:val="right"/>
        <w:rPr>
          <w:rFonts w:ascii="宋体" w:hAnsi="宋体" w:cs="宋体"/>
          <w:color w:val="000000"/>
          <w:kern w:val="0"/>
        </w:rPr>
      </w:pPr>
    </w:p>
    <w:p w:rsidR="00552395" w:rsidRDefault="009F62D6">
      <w:pPr>
        <w:widowControl/>
        <w:spacing w:line="360" w:lineRule="auto"/>
        <w:ind w:firstLineChars="200" w:firstLine="420"/>
        <w:jc w:val="right"/>
      </w:pPr>
      <w:r>
        <w:rPr>
          <w:rFonts w:ascii="宋体" w:hAnsi="宋体" w:cs="宋体" w:hint="eastAsia"/>
          <w:color w:val="000000"/>
          <w:kern w:val="0"/>
        </w:rPr>
        <w:t xml:space="preserve">声明人：（公章） </w:t>
      </w:r>
    </w:p>
    <w:p w:rsidR="00552395" w:rsidRDefault="009F62D6">
      <w:pPr>
        <w:widowControl/>
        <w:spacing w:line="360" w:lineRule="auto"/>
        <w:ind w:firstLineChars="200" w:firstLine="420"/>
        <w:jc w:val="right"/>
      </w:pPr>
      <w:r>
        <w:rPr>
          <w:rFonts w:ascii="宋体" w:hAnsi="宋体" w:cs="宋体" w:hint="eastAsia"/>
          <w:color w:val="000000"/>
          <w:kern w:val="0"/>
        </w:rPr>
        <w:t xml:space="preserve">年 月 日 </w:t>
      </w:r>
    </w:p>
    <w:p w:rsidR="00552395" w:rsidRDefault="00552395">
      <w:pPr>
        <w:pStyle w:val="af7"/>
        <w:spacing w:line="360" w:lineRule="auto"/>
        <w:ind w:firstLine="422"/>
        <w:rPr>
          <w:rFonts w:ascii="宋体" w:hAnsi="宋体" w:cs="宋体"/>
          <w:b/>
          <w:color w:val="000000"/>
          <w:kern w:val="0"/>
          <w:szCs w:val="21"/>
          <w:lang w:val="en-US"/>
        </w:rPr>
      </w:pPr>
    </w:p>
    <w:p w:rsidR="00552395" w:rsidRDefault="00552395"/>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p w:rsidR="00552395" w:rsidRDefault="00552395">
      <w:pPr>
        <w:widowControl/>
        <w:jc w:val="left"/>
        <w:rPr>
          <w:rFonts w:ascii="仿宋" w:eastAsia="仿宋" w:hAnsi="仿宋"/>
          <w:sz w:val="24"/>
          <w:szCs w:val="28"/>
        </w:rPr>
      </w:pPr>
    </w:p>
    <w:sectPr w:rsidR="00552395" w:rsidSect="00A97EF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B5" w:rsidRDefault="00EE02B5">
      <w:r>
        <w:separator/>
      </w:r>
    </w:p>
  </w:endnote>
  <w:endnote w:type="continuationSeparator" w:id="0">
    <w:p w:rsidR="00EE02B5" w:rsidRDefault="00EE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69"/>
    </w:sdtPr>
    <w:sdtEndPr/>
    <w:sdtContent>
      <w:p w:rsidR="00552395" w:rsidRDefault="00C4201E">
        <w:pPr>
          <w:pStyle w:val="ad"/>
          <w:jc w:val="center"/>
        </w:pPr>
        <w:r>
          <w:fldChar w:fldCharType="begin"/>
        </w:r>
        <w:r w:rsidR="009F62D6">
          <w:instrText>PAGE   \* MERGEFORMAT</w:instrText>
        </w:r>
        <w:r>
          <w:fldChar w:fldCharType="separate"/>
        </w:r>
        <w:r w:rsidR="000A2720" w:rsidRPr="000A2720">
          <w:rPr>
            <w:noProof/>
            <w:lang w:val="zh-CN"/>
          </w:rPr>
          <w:t>5</w:t>
        </w:r>
        <w:r>
          <w:rPr>
            <w:lang w:val="zh-CN"/>
          </w:rPr>
          <w:fldChar w:fldCharType="end"/>
        </w:r>
      </w:p>
    </w:sdtContent>
  </w:sdt>
  <w:p w:rsidR="00552395" w:rsidRDefault="0055239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B5" w:rsidRDefault="00EE02B5">
      <w:r>
        <w:separator/>
      </w:r>
    </w:p>
  </w:footnote>
  <w:footnote w:type="continuationSeparator" w:id="0">
    <w:p w:rsidR="00EE02B5" w:rsidRDefault="00EE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kOWUyOGNjZjExOWJhZGQ1NjhjNzc4YjFkZGY3ODQ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22E3C"/>
    <w:rsid w:val="000312DE"/>
    <w:rsid w:val="000440C8"/>
    <w:rsid w:val="00044B10"/>
    <w:rsid w:val="000474D5"/>
    <w:rsid w:val="00055A7A"/>
    <w:rsid w:val="0005737B"/>
    <w:rsid w:val="000726D8"/>
    <w:rsid w:val="00091885"/>
    <w:rsid w:val="000A1467"/>
    <w:rsid w:val="000A2720"/>
    <w:rsid w:val="000A4F92"/>
    <w:rsid w:val="000A6769"/>
    <w:rsid w:val="000A7235"/>
    <w:rsid w:val="000D3B95"/>
    <w:rsid w:val="000D5040"/>
    <w:rsid w:val="000D6508"/>
    <w:rsid w:val="00110BD8"/>
    <w:rsid w:val="00151C8B"/>
    <w:rsid w:val="0016588C"/>
    <w:rsid w:val="001A0BD6"/>
    <w:rsid w:val="001A501E"/>
    <w:rsid w:val="001A563C"/>
    <w:rsid w:val="001B50C6"/>
    <w:rsid w:val="001D555C"/>
    <w:rsid w:val="0023236B"/>
    <w:rsid w:val="002364BA"/>
    <w:rsid w:val="0024035F"/>
    <w:rsid w:val="00244094"/>
    <w:rsid w:val="00246690"/>
    <w:rsid w:val="00266A9C"/>
    <w:rsid w:val="00273B62"/>
    <w:rsid w:val="0028478E"/>
    <w:rsid w:val="002C6EEE"/>
    <w:rsid w:val="002F4172"/>
    <w:rsid w:val="003015F8"/>
    <w:rsid w:val="0031235D"/>
    <w:rsid w:val="0031329A"/>
    <w:rsid w:val="00317BDE"/>
    <w:rsid w:val="00322E12"/>
    <w:rsid w:val="0038670E"/>
    <w:rsid w:val="003933C3"/>
    <w:rsid w:val="003D04C7"/>
    <w:rsid w:val="003D07F4"/>
    <w:rsid w:val="003D3453"/>
    <w:rsid w:val="00430D5D"/>
    <w:rsid w:val="00445621"/>
    <w:rsid w:val="00460516"/>
    <w:rsid w:val="00461A98"/>
    <w:rsid w:val="0048056F"/>
    <w:rsid w:val="004B0417"/>
    <w:rsid w:val="004D1EEE"/>
    <w:rsid w:val="004D68E7"/>
    <w:rsid w:val="004F0CA3"/>
    <w:rsid w:val="004F449A"/>
    <w:rsid w:val="00507221"/>
    <w:rsid w:val="0051643B"/>
    <w:rsid w:val="00552395"/>
    <w:rsid w:val="00556FCF"/>
    <w:rsid w:val="005902A4"/>
    <w:rsid w:val="0059047B"/>
    <w:rsid w:val="00591415"/>
    <w:rsid w:val="005A3B46"/>
    <w:rsid w:val="005A6156"/>
    <w:rsid w:val="005B5C3A"/>
    <w:rsid w:val="00627070"/>
    <w:rsid w:val="00664228"/>
    <w:rsid w:val="00685C71"/>
    <w:rsid w:val="006871D3"/>
    <w:rsid w:val="006939FC"/>
    <w:rsid w:val="00696EFD"/>
    <w:rsid w:val="006A7F3B"/>
    <w:rsid w:val="006B7B2C"/>
    <w:rsid w:val="006D1B26"/>
    <w:rsid w:val="006F6FB4"/>
    <w:rsid w:val="00700252"/>
    <w:rsid w:val="0070673C"/>
    <w:rsid w:val="007122E2"/>
    <w:rsid w:val="007160B3"/>
    <w:rsid w:val="007278B5"/>
    <w:rsid w:val="0073193D"/>
    <w:rsid w:val="0073253D"/>
    <w:rsid w:val="0079663A"/>
    <w:rsid w:val="007D7905"/>
    <w:rsid w:val="007E2534"/>
    <w:rsid w:val="007E2D83"/>
    <w:rsid w:val="007E582A"/>
    <w:rsid w:val="007F2513"/>
    <w:rsid w:val="007F3A5D"/>
    <w:rsid w:val="0080774A"/>
    <w:rsid w:val="0081458A"/>
    <w:rsid w:val="008257DE"/>
    <w:rsid w:val="00834022"/>
    <w:rsid w:val="00834063"/>
    <w:rsid w:val="0083678D"/>
    <w:rsid w:val="00852A78"/>
    <w:rsid w:val="008724D7"/>
    <w:rsid w:val="00877C6E"/>
    <w:rsid w:val="008974EE"/>
    <w:rsid w:val="008A1192"/>
    <w:rsid w:val="008A2FE7"/>
    <w:rsid w:val="008A4918"/>
    <w:rsid w:val="008B615F"/>
    <w:rsid w:val="008D3DF7"/>
    <w:rsid w:val="008F496A"/>
    <w:rsid w:val="0090581E"/>
    <w:rsid w:val="00912B3B"/>
    <w:rsid w:val="00966F02"/>
    <w:rsid w:val="00974C05"/>
    <w:rsid w:val="009843DE"/>
    <w:rsid w:val="009A15C7"/>
    <w:rsid w:val="009C01B4"/>
    <w:rsid w:val="009F62D6"/>
    <w:rsid w:val="00A01BAB"/>
    <w:rsid w:val="00A30F31"/>
    <w:rsid w:val="00A3374C"/>
    <w:rsid w:val="00A34219"/>
    <w:rsid w:val="00A471E2"/>
    <w:rsid w:val="00A54D1F"/>
    <w:rsid w:val="00A97EFF"/>
    <w:rsid w:val="00B443ED"/>
    <w:rsid w:val="00B4509D"/>
    <w:rsid w:val="00B5406F"/>
    <w:rsid w:val="00B545FC"/>
    <w:rsid w:val="00B66227"/>
    <w:rsid w:val="00B669BB"/>
    <w:rsid w:val="00B9273D"/>
    <w:rsid w:val="00BB003F"/>
    <w:rsid w:val="00BB21A0"/>
    <w:rsid w:val="00BC2E33"/>
    <w:rsid w:val="00BE352B"/>
    <w:rsid w:val="00BF5482"/>
    <w:rsid w:val="00C17C51"/>
    <w:rsid w:val="00C37A88"/>
    <w:rsid w:val="00C4201E"/>
    <w:rsid w:val="00C52D68"/>
    <w:rsid w:val="00C52F06"/>
    <w:rsid w:val="00C61BBE"/>
    <w:rsid w:val="00C95981"/>
    <w:rsid w:val="00C95B1E"/>
    <w:rsid w:val="00CD66C8"/>
    <w:rsid w:val="00CF23B0"/>
    <w:rsid w:val="00D26832"/>
    <w:rsid w:val="00D91F5B"/>
    <w:rsid w:val="00DA2CDC"/>
    <w:rsid w:val="00DA544D"/>
    <w:rsid w:val="00DA7067"/>
    <w:rsid w:val="00DB2A22"/>
    <w:rsid w:val="00DC09FA"/>
    <w:rsid w:val="00E03353"/>
    <w:rsid w:val="00E15F46"/>
    <w:rsid w:val="00E44CBB"/>
    <w:rsid w:val="00E457B7"/>
    <w:rsid w:val="00E54783"/>
    <w:rsid w:val="00E60389"/>
    <w:rsid w:val="00E60525"/>
    <w:rsid w:val="00E702D6"/>
    <w:rsid w:val="00E75CE6"/>
    <w:rsid w:val="00E75E92"/>
    <w:rsid w:val="00EC2A70"/>
    <w:rsid w:val="00EC3B1A"/>
    <w:rsid w:val="00ED1E9F"/>
    <w:rsid w:val="00ED7C2A"/>
    <w:rsid w:val="00EE02B5"/>
    <w:rsid w:val="00EE3266"/>
    <w:rsid w:val="00EE3405"/>
    <w:rsid w:val="00EE3BEA"/>
    <w:rsid w:val="00EE63E3"/>
    <w:rsid w:val="00EF1B88"/>
    <w:rsid w:val="00EF5C97"/>
    <w:rsid w:val="00F02354"/>
    <w:rsid w:val="00F055AE"/>
    <w:rsid w:val="00F3480E"/>
    <w:rsid w:val="00F53A4B"/>
    <w:rsid w:val="00F564A3"/>
    <w:rsid w:val="00F64E0C"/>
    <w:rsid w:val="00F95DDD"/>
    <w:rsid w:val="00FC5B1F"/>
    <w:rsid w:val="00FE7B80"/>
    <w:rsid w:val="066A3FC1"/>
    <w:rsid w:val="07AC7358"/>
    <w:rsid w:val="07F742BB"/>
    <w:rsid w:val="0A0921A0"/>
    <w:rsid w:val="161A3BAF"/>
    <w:rsid w:val="1C4A5E6A"/>
    <w:rsid w:val="200A3A07"/>
    <w:rsid w:val="217C6D52"/>
    <w:rsid w:val="25346D88"/>
    <w:rsid w:val="2748239B"/>
    <w:rsid w:val="2AD450BA"/>
    <w:rsid w:val="2FF64619"/>
    <w:rsid w:val="39BFBEB0"/>
    <w:rsid w:val="3A5F274A"/>
    <w:rsid w:val="3FD994FC"/>
    <w:rsid w:val="492D7B43"/>
    <w:rsid w:val="4FFF5A31"/>
    <w:rsid w:val="51842EFD"/>
    <w:rsid w:val="54CA015C"/>
    <w:rsid w:val="5770773F"/>
    <w:rsid w:val="584530CD"/>
    <w:rsid w:val="59D81B5C"/>
    <w:rsid w:val="5BB74ED6"/>
    <w:rsid w:val="5DC51DE0"/>
    <w:rsid w:val="5E4B7185"/>
    <w:rsid w:val="5FEAEC69"/>
    <w:rsid w:val="6A5D9906"/>
    <w:rsid w:val="6B8A6D77"/>
    <w:rsid w:val="6FF7760D"/>
    <w:rsid w:val="72FF06FF"/>
    <w:rsid w:val="75FD24C5"/>
    <w:rsid w:val="76F16B6A"/>
    <w:rsid w:val="7AED903C"/>
    <w:rsid w:val="7CF5DAB8"/>
    <w:rsid w:val="7E3B775F"/>
    <w:rsid w:val="7EFE33BC"/>
    <w:rsid w:val="7F5FE183"/>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FCD2D"/>
  <w15:docId w15:val="{30931FE0-046E-4282-8BB8-77930639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97EFF"/>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rsid w:val="00A97EFF"/>
    <w:pPr>
      <w:keepNext/>
      <w:keepLines/>
      <w:spacing w:before="340" w:after="330" w:line="578" w:lineRule="auto"/>
      <w:outlineLvl w:val="0"/>
    </w:pPr>
    <w:rPr>
      <w:b/>
      <w:bCs/>
      <w:kern w:val="44"/>
      <w:sz w:val="44"/>
      <w:szCs w:val="44"/>
    </w:rPr>
  </w:style>
  <w:style w:type="paragraph" w:styleId="2">
    <w:name w:val="heading 2"/>
    <w:basedOn w:val="a"/>
    <w:next w:val="a"/>
    <w:link w:val="20"/>
    <w:qFormat/>
    <w:rsid w:val="00A97EFF"/>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1"/>
    <w:uiPriority w:val="9"/>
    <w:unhideWhenUsed/>
    <w:qFormat/>
    <w:rsid w:val="00A97EF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rsid w:val="00A97EFF"/>
    <w:pPr>
      <w:spacing w:line="360" w:lineRule="auto"/>
    </w:pPr>
  </w:style>
  <w:style w:type="paragraph" w:styleId="a1">
    <w:name w:val="Normal Indent"/>
    <w:basedOn w:val="a"/>
    <w:uiPriority w:val="99"/>
    <w:unhideWhenUsed/>
    <w:qFormat/>
    <w:rsid w:val="00A97EFF"/>
    <w:pPr>
      <w:ind w:firstLineChars="200" w:firstLine="420"/>
    </w:pPr>
  </w:style>
  <w:style w:type="paragraph" w:styleId="a5">
    <w:name w:val="annotation text"/>
    <w:basedOn w:val="a"/>
    <w:link w:val="a6"/>
    <w:uiPriority w:val="99"/>
    <w:unhideWhenUsed/>
    <w:qFormat/>
    <w:rsid w:val="00A97EFF"/>
    <w:pPr>
      <w:jc w:val="left"/>
    </w:pPr>
  </w:style>
  <w:style w:type="paragraph" w:styleId="a7">
    <w:name w:val="Body Text"/>
    <w:basedOn w:val="a"/>
    <w:uiPriority w:val="99"/>
    <w:unhideWhenUsed/>
    <w:qFormat/>
    <w:rsid w:val="00A97EFF"/>
    <w:pPr>
      <w:spacing w:after="120"/>
    </w:pPr>
    <w:rPr>
      <w:kern w:val="0"/>
      <w:sz w:val="24"/>
    </w:rPr>
  </w:style>
  <w:style w:type="paragraph" w:styleId="4">
    <w:name w:val="index 4"/>
    <w:basedOn w:val="a"/>
    <w:next w:val="a"/>
    <w:uiPriority w:val="99"/>
    <w:unhideWhenUsed/>
    <w:qFormat/>
    <w:rsid w:val="00A97EFF"/>
    <w:pPr>
      <w:ind w:leftChars="600" w:left="600"/>
    </w:pPr>
  </w:style>
  <w:style w:type="paragraph" w:styleId="30">
    <w:name w:val="toc 3"/>
    <w:basedOn w:val="a"/>
    <w:next w:val="a"/>
    <w:uiPriority w:val="39"/>
    <w:unhideWhenUsed/>
    <w:qFormat/>
    <w:rsid w:val="00A97EFF"/>
    <w:pPr>
      <w:widowControl/>
      <w:spacing w:after="100" w:line="259" w:lineRule="auto"/>
      <w:ind w:left="440"/>
      <w:jc w:val="left"/>
    </w:pPr>
    <w:rPr>
      <w:rFonts w:asciiTheme="minorHAnsi" w:eastAsiaTheme="minorEastAsia" w:hAnsiTheme="minorHAnsi"/>
      <w:kern w:val="0"/>
      <w:sz w:val="22"/>
      <w:szCs w:val="22"/>
    </w:rPr>
  </w:style>
  <w:style w:type="paragraph" w:styleId="a8">
    <w:name w:val="Plain Text"/>
    <w:basedOn w:val="a"/>
    <w:link w:val="11"/>
    <w:qFormat/>
    <w:rsid w:val="00A97EFF"/>
    <w:rPr>
      <w:rFonts w:ascii="宋体" w:eastAsiaTheme="minorEastAsia" w:hAnsi="Courier New" w:cstheme="minorBidi"/>
      <w:szCs w:val="22"/>
    </w:rPr>
  </w:style>
  <w:style w:type="paragraph" w:styleId="a9">
    <w:name w:val="Date"/>
    <w:basedOn w:val="a"/>
    <w:next w:val="a"/>
    <w:link w:val="aa"/>
    <w:qFormat/>
    <w:rsid w:val="00A97EFF"/>
    <w:pPr>
      <w:adjustRightInd w:val="0"/>
      <w:spacing w:line="360" w:lineRule="atLeast"/>
      <w:textAlignment w:val="baseline"/>
    </w:pPr>
    <w:rPr>
      <w:rFonts w:ascii="宋体" w:cs="宋体"/>
      <w:kern w:val="0"/>
      <w:sz w:val="24"/>
      <w:szCs w:val="24"/>
    </w:rPr>
  </w:style>
  <w:style w:type="paragraph" w:styleId="ab">
    <w:name w:val="Balloon Text"/>
    <w:basedOn w:val="a"/>
    <w:link w:val="ac"/>
    <w:uiPriority w:val="99"/>
    <w:unhideWhenUsed/>
    <w:qFormat/>
    <w:rsid w:val="00A97EFF"/>
    <w:rPr>
      <w:sz w:val="18"/>
      <w:szCs w:val="18"/>
    </w:rPr>
  </w:style>
  <w:style w:type="paragraph" w:styleId="ad">
    <w:name w:val="footer"/>
    <w:basedOn w:val="a"/>
    <w:link w:val="ae"/>
    <w:uiPriority w:val="99"/>
    <w:unhideWhenUsed/>
    <w:qFormat/>
    <w:rsid w:val="00A97EFF"/>
    <w:pPr>
      <w:tabs>
        <w:tab w:val="center" w:pos="4153"/>
        <w:tab w:val="right" w:pos="8306"/>
      </w:tabs>
      <w:snapToGrid w:val="0"/>
      <w:jc w:val="left"/>
    </w:pPr>
    <w:rPr>
      <w:sz w:val="18"/>
      <w:szCs w:val="18"/>
    </w:rPr>
  </w:style>
  <w:style w:type="paragraph" w:styleId="af">
    <w:name w:val="header"/>
    <w:basedOn w:val="a"/>
    <w:link w:val="af0"/>
    <w:uiPriority w:val="99"/>
    <w:unhideWhenUsed/>
    <w:qFormat/>
    <w:rsid w:val="00A97EFF"/>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rsid w:val="00A97EFF"/>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rsid w:val="00A97EFF"/>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rsid w:val="00A97EFF"/>
    <w:pPr>
      <w:spacing w:after="120" w:line="480" w:lineRule="auto"/>
    </w:pPr>
  </w:style>
  <w:style w:type="paragraph" w:styleId="af1">
    <w:name w:val="Normal (Web)"/>
    <w:basedOn w:val="a"/>
    <w:uiPriority w:val="99"/>
    <w:unhideWhenUsed/>
    <w:qFormat/>
    <w:rsid w:val="00A97EFF"/>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5"/>
    <w:next w:val="a5"/>
    <w:link w:val="af3"/>
    <w:uiPriority w:val="99"/>
    <w:unhideWhenUsed/>
    <w:qFormat/>
    <w:rsid w:val="00A97EFF"/>
    <w:rPr>
      <w:b/>
      <w:bCs/>
    </w:rPr>
  </w:style>
  <w:style w:type="table" w:styleId="af4">
    <w:name w:val="Table Grid"/>
    <w:basedOn w:val="a3"/>
    <w:qFormat/>
    <w:rsid w:val="00A9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qFormat/>
    <w:rsid w:val="00A97EFF"/>
    <w:rPr>
      <w:color w:val="0000FF" w:themeColor="hyperlink"/>
      <w:u w:val="single"/>
    </w:rPr>
  </w:style>
  <w:style w:type="character" w:styleId="af6">
    <w:name w:val="annotation reference"/>
    <w:basedOn w:val="a2"/>
    <w:uiPriority w:val="99"/>
    <w:unhideWhenUsed/>
    <w:qFormat/>
    <w:rsid w:val="00A97EFF"/>
    <w:rPr>
      <w:sz w:val="21"/>
      <w:szCs w:val="21"/>
    </w:rPr>
  </w:style>
  <w:style w:type="paragraph" w:customStyle="1" w:styleId="af7">
    <w:name w:val="首行缩进"/>
    <w:basedOn w:val="a"/>
    <w:qFormat/>
    <w:rsid w:val="00A97EFF"/>
    <w:pPr>
      <w:ind w:firstLineChars="200" w:firstLine="480"/>
    </w:pPr>
    <w:rPr>
      <w:rFonts w:ascii="Calibri" w:hAnsi="Calibri"/>
      <w:szCs w:val="20"/>
      <w:lang w:val="zh-CN"/>
    </w:rPr>
  </w:style>
  <w:style w:type="character" w:customStyle="1" w:styleId="10">
    <w:name w:val="标题 1 字符"/>
    <w:basedOn w:val="a2"/>
    <w:link w:val="1"/>
    <w:uiPriority w:val="9"/>
    <w:qFormat/>
    <w:rsid w:val="00A97EFF"/>
    <w:rPr>
      <w:rFonts w:ascii="Times New Roman" w:eastAsia="宋体" w:hAnsi="Times New Roman" w:cs="Times New Roman"/>
      <w:b/>
      <w:bCs/>
      <w:kern w:val="44"/>
      <w:sz w:val="44"/>
      <w:szCs w:val="44"/>
    </w:rPr>
  </w:style>
  <w:style w:type="character" w:customStyle="1" w:styleId="20">
    <w:name w:val="标题 2 字符"/>
    <w:basedOn w:val="a2"/>
    <w:link w:val="2"/>
    <w:qFormat/>
    <w:rsid w:val="00A97EFF"/>
    <w:rPr>
      <w:rFonts w:ascii="Arial" w:eastAsia="黑体" w:hAnsi="Arial" w:cs="Arial"/>
      <w:b/>
      <w:bCs/>
      <w:sz w:val="32"/>
      <w:szCs w:val="32"/>
    </w:rPr>
  </w:style>
  <w:style w:type="character" w:customStyle="1" w:styleId="a6">
    <w:name w:val="批注文字 字符"/>
    <w:basedOn w:val="a2"/>
    <w:link w:val="a5"/>
    <w:uiPriority w:val="99"/>
    <w:semiHidden/>
    <w:qFormat/>
    <w:rsid w:val="00A97EFF"/>
    <w:rPr>
      <w:rFonts w:ascii="Times New Roman" w:eastAsia="宋体" w:hAnsi="Times New Roman" w:cs="Times New Roman"/>
      <w:szCs w:val="21"/>
    </w:rPr>
  </w:style>
  <w:style w:type="character" w:customStyle="1" w:styleId="11">
    <w:name w:val="纯文本 字符1"/>
    <w:basedOn w:val="a2"/>
    <w:link w:val="a8"/>
    <w:qFormat/>
    <w:rsid w:val="00A97EFF"/>
    <w:rPr>
      <w:rFonts w:ascii="宋体" w:hAnsi="Courier New"/>
    </w:rPr>
  </w:style>
  <w:style w:type="character" w:customStyle="1" w:styleId="aa">
    <w:name w:val="日期 字符"/>
    <w:basedOn w:val="a2"/>
    <w:link w:val="a9"/>
    <w:qFormat/>
    <w:rsid w:val="00A97EFF"/>
    <w:rPr>
      <w:rFonts w:ascii="宋体" w:eastAsia="宋体" w:hAnsi="Times New Roman" w:cs="宋体"/>
      <w:kern w:val="0"/>
      <w:sz w:val="24"/>
      <w:szCs w:val="24"/>
    </w:rPr>
  </w:style>
  <w:style w:type="character" w:customStyle="1" w:styleId="ac">
    <w:name w:val="批注框文本 字符"/>
    <w:basedOn w:val="a2"/>
    <w:link w:val="ab"/>
    <w:uiPriority w:val="99"/>
    <w:semiHidden/>
    <w:qFormat/>
    <w:rsid w:val="00A97EFF"/>
    <w:rPr>
      <w:rFonts w:ascii="Times New Roman" w:eastAsia="宋体" w:hAnsi="Times New Roman" w:cs="Times New Roman"/>
      <w:sz w:val="18"/>
      <w:szCs w:val="18"/>
    </w:rPr>
  </w:style>
  <w:style w:type="character" w:customStyle="1" w:styleId="ae">
    <w:name w:val="页脚 字符"/>
    <w:basedOn w:val="a2"/>
    <w:link w:val="ad"/>
    <w:uiPriority w:val="99"/>
    <w:qFormat/>
    <w:rsid w:val="00A97EFF"/>
    <w:rPr>
      <w:sz w:val="18"/>
      <w:szCs w:val="18"/>
    </w:rPr>
  </w:style>
  <w:style w:type="character" w:customStyle="1" w:styleId="af0">
    <w:name w:val="页眉 字符"/>
    <w:basedOn w:val="a2"/>
    <w:link w:val="af"/>
    <w:uiPriority w:val="99"/>
    <w:qFormat/>
    <w:rsid w:val="00A97EFF"/>
    <w:rPr>
      <w:sz w:val="18"/>
      <w:szCs w:val="18"/>
    </w:rPr>
  </w:style>
  <w:style w:type="character" w:customStyle="1" w:styleId="23">
    <w:name w:val="正文文本 2 字符"/>
    <w:basedOn w:val="a2"/>
    <w:link w:val="22"/>
    <w:qFormat/>
    <w:rsid w:val="00A97EFF"/>
    <w:rPr>
      <w:rFonts w:ascii="Times New Roman" w:eastAsia="宋体" w:hAnsi="Times New Roman" w:cs="Times New Roman"/>
      <w:szCs w:val="21"/>
    </w:rPr>
  </w:style>
  <w:style w:type="character" w:customStyle="1" w:styleId="af3">
    <w:name w:val="批注主题 字符"/>
    <w:basedOn w:val="a6"/>
    <w:link w:val="af2"/>
    <w:uiPriority w:val="99"/>
    <w:semiHidden/>
    <w:qFormat/>
    <w:rsid w:val="00A97EFF"/>
    <w:rPr>
      <w:rFonts w:ascii="Times New Roman" w:eastAsia="宋体" w:hAnsi="Times New Roman" w:cs="Times New Roman"/>
      <w:b/>
      <w:bCs/>
      <w:szCs w:val="21"/>
    </w:rPr>
  </w:style>
  <w:style w:type="character" w:customStyle="1" w:styleId="af8">
    <w:name w:val="纯文本 字符"/>
    <w:basedOn w:val="a2"/>
    <w:uiPriority w:val="99"/>
    <w:semiHidden/>
    <w:qFormat/>
    <w:rsid w:val="00A97EFF"/>
    <w:rPr>
      <w:rFonts w:asciiTheme="minorEastAsia" w:hAnsi="Courier New" w:cs="Courier New"/>
      <w:szCs w:val="21"/>
    </w:rPr>
  </w:style>
  <w:style w:type="paragraph" w:customStyle="1" w:styleId="13">
    <w:name w:val="列出段落1"/>
    <w:basedOn w:val="a"/>
    <w:uiPriority w:val="34"/>
    <w:qFormat/>
    <w:rsid w:val="00A97EFF"/>
    <w:pPr>
      <w:ind w:firstLineChars="200" w:firstLine="420"/>
    </w:pPr>
  </w:style>
  <w:style w:type="paragraph" w:customStyle="1" w:styleId="14">
    <w:name w:val="修订1"/>
    <w:hidden/>
    <w:uiPriority w:val="99"/>
    <w:semiHidden/>
    <w:qFormat/>
    <w:rsid w:val="00A97EFF"/>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A97EF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unhideWhenUsed/>
    <w:qFormat/>
    <w:rsid w:val="00A97E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2"/>
    <w:qFormat/>
    <w:rsid w:val="00A97EFF"/>
  </w:style>
  <w:style w:type="paragraph" w:customStyle="1" w:styleId="24">
    <w:name w:val="列出段落2"/>
    <w:basedOn w:val="a"/>
    <w:uiPriority w:val="34"/>
    <w:qFormat/>
    <w:rsid w:val="00A97EFF"/>
    <w:pPr>
      <w:ind w:firstLineChars="200" w:firstLine="420"/>
    </w:pPr>
    <w:rPr>
      <w:rFonts w:ascii="Calibri" w:hAnsi="Calibri"/>
    </w:rPr>
  </w:style>
  <w:style w:type="paragraph" w:customStyle="1" w:styleId="TableParagraph">
    <w:name w:val="Table Paragraph"/>
    <w:basedOn w:val="a"/>
    <w:uiPriority w:val="1"/>
    <w:qFormat/>
    <w:rsid w:val="00A97EFF"/>
  </w:style>
  <w:style w:type="paragraph" w:styleId="af9">
    <w:name w:val="List Paragraph"/>
    <w:basedOn w:val="a"/>
    <w:uiPriority w:val="1"/>
    <w:qFormat/>
    <w:rsid w:val="00ED1E9F"/>
    <w:pPr>
      <w:autoSpaceDE w:val="0"/>
      <w:autoSpaceDN w:val="0"/>
      <w:ind w:left="618" w:firstLine="24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1240</Words>
  <Characters>7071</Characters>
  <Application>Microsoft Office Word</Application>
  <DocSecurity>0</DocSecurity>
  <Lines>58</Lines>
  <Paragraphs>16</Paragraphs>
  <ScaleCrop>false</ScaleCrop>
  <Company>Hewlett-Packard Company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袁元</cp:lastModifiedBy>
  <cp:revision>2</cp:revision>
  <cp:lastPrinted>2021-09-01T06:56:00Z</cp:lastPrinted>
  <dcterms:created xsi:type="dcterms:W3CDTF">2022-11-01T01:37:00Z</dcterms:created>
  <dcterms:modified xsi:type="dcterms:W3CDTF">2022-11-01T01:37:00Z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BB23218DE6194FF9826EB901A7FF882D</vt:lpwstr>
  </property>
</Properties>
</file>